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微软雅黑" w:hAnsi="微软雅黑" w:eastAsia="微软雅黑" w:cs="微软雅黑"/>
          <w:b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sz w:val="30"/>
          <w:szCs w:val="30"/>
        </w:rPr>
        <w:pict>
          <v:shape id="_x0000_s1025" o:spid="_x0000_s1025" o:spt="75" type="#_x0000_t75" style="position:absolute;left:0pt;margin-left:891pt;margin-top:905pt;height:30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微软雅黑" w:hAnsi="微软雅黑" w:eastAsia="微软雅黑" w:cs="微软雅黑"/>
          <w:b/>
          <w:sz w:val="30"/>
          <w:szCs w:val="30"/>
        </w:rPr>
        <w:t>马边彝族自治县201</w:t>
      </w:r>
      <w:r>
        <w:rPr>
          <w:rFonts w:hint="default" w:ascii="微软雅黑" w:hAnsi="微软雅黑" w:eastAsia="微软雅黑" w:cs="微软雅黑"/>
          <w:b/>
          <w:sz w:val="30"/>
          <w:szCs w:val="30"/>
          <w:lang w:val="en-US"/>
        </w:rPr>
        <w:t>9</w:t>
      </w:r>
      <w:r>
        <w:rPr>
          <w:rFonts w:hint="eastAsia" w:ascii="微软雅黑" w:hAnsi="微软雅黑" w:eastAsia="微软雅黑" w:cs="微软雅黑"/>
          <w:b/>
          <w:sz w:val="30"/>
          <w:szCs w:val="30"/>
        </w:rPr>
        <w:t>—20</w:t>
      </w:r>
      <w:r>
        <w:rPr>
          <w:rFonts w:hint="default" w:ascii="微软雅黑" w:hAnsi="微软雅黑" w:eastAsia="微软雅黑" w:cs="微软雅黑"/>
          <w:b/>
          <w:sz w:val="30"/>
          <w:szCs w:val="30"/>
          <w:lang w:val="en-US"/>
        </w:rPr>
        <w:t>20</w:t>
      </w:r>
      <w:r>
        <w:rPr>
          <w:rFonts w:hint="eastAsia" w:ascii="微软雅黑" w:hAnsi="微软雅黑" w:eastAsia="微软雅黑" w:cs="微软雅黑"/>
          <w:b/>
          <w:sz w:val="30"/>
          <w:szCs w:val="30"/>
        </w:rPr>
        <w:t>学年(上)</w:t>
      </w:r>
      <w:r>
        <w:rPr>
          <w:rFonts w:hint="eastAsia" w:ascii="微软雅黑" w:hAnsi="微软雅黑" w:eastAsia="微软雅黑" w:cs="微软雅黑"/>
          <w:b/>
          <w:sz w:val="30"/>
          <w:szCs w:val="30"/>
          <w:lang w:eastAsia="zh-CN"/>
        </w:rPr>
        <w:t>八</w:t>
      </w:r>
      <w:r>
        <w:rPr>
          <w:rFonts w:hint="eastAsia" w:ascii="微软雅黑" w:hAnsi="微软雅黑" w:eastAsia="微软雅黑" w:cs="微软雅黑"/>
          <w:b/>
          <w:sz w:val="30"/>
          <w:szCs w:val="30"/>
        </w:rPr>
        <w:t>年级调研检测</w:t>
      </w:r>
    </w:p>
    <w:p>
      <w:pPr>
        <w:spacing w:line="360" w:lineRule="auto"/>
        <w:jc w:val="center"/>
        <w:textAlignment w:val="center"/>
        <w:rPr>
          <w:b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sz w:val="44"/>
          <w:szCs w:val="44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  <w:b/>
          <w:sz w:val="44"/>
          <w:szCs w:val="44"/>
        </w:rPr>
        <w:t xml:space="preserve">数 学 试 题 </w:t>
      </w:r>
      <w:r>
        <w:rPr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  <w:lang w:val="en-US" w:eastAsia="zh-CN"/>
        </w:rPr>
        <w:t xml:space="preserve">   </w:t>
      </w:r>
      <w:r>
        <w:rPr>
          <w:b/>
          <w:sz w:val="21"/>
          <w:szCs w:val="21"/>
        </w:rPr>
        <w:t>20</w:t>
      </w:r>
      <w:r>
        <w:rPr>
          <w:b/>
          <w:sz w:val="21"/>
          <w:szCs w:val="21"/>
          <w:lang w:val="en-US"/>
        </w:rPr>
        <w:t>20</w:t>
      </w:r>
      <w:r>
        <w:rPr>
          <w:b/>
          <w:sz w:val="21"/>
          <w:szCs w:val="21"/>
        </w:rPr>
        <w:t>年1月</w:t>
      </w:r>
    </w:p>
    <w:p>
      <w:pPr>
        <w:spacing w:line="360" w:lineRule="auto"/>
        <w:ind w:firstLine="211" w:firstLineChars="100"/>
        <w:jc w:val="left"/>
        <w:textAlignment w:val="center"/>
        <w:rPr>
          <w:b/>
          <w:sz w:val="21"/>
          <w:szCs w:val="21"/>
        </w:rPr>
      </w:pPr>
    </w:p>
    <w:p>
      <w:pPr>
        <w:spacing w:line="360" w:lineRule="auto"/>
        <w:ind w:firstLine="211" w:firstLineChars="100"/>
        <w:jc w:val="left"/>
        <w:textAlignment w:val="center"/>
        <w:rPr>
          <w:b/>
          <w:sz w:val="21"/>
          <w:szCs w:val="21"/>
        </w:rPr>
      </w:pPr>
      <w:r>
        <w:rPr>
          <w:b/>
          <w:sz w:val="21"/>
          <w:szCs w:val="21"/>
        </w:rPr>
        <w:t>本试题卷共4页，六道大题. 考生作答时，须将答案答在答题卡上，在本试卷</w:t>
      </w:r>
      <w:r>
        <w:rPr>
          <w:rFonts w:hint="eastAsia"/>
          <w:b/>
          <w:sz w:val="21"/>
          <w:szCs w:val="21"/>
        </w:rPr>
        <w:t>及</w:t>
      </w:r>
      <w:r>
        <w:rPr>
          <w:b/>
          <w:sz w:val="21"/>
          <w:szCs w:val="21"/>
        </w:rPr>
        <w:t>草稿纸上答题无效．满分150分，考试时间120分钟．考试结束后，试题和草稿纸带走，只交答题卡．</w:t>
      </w:r>
    </w:p>
    <w:p>
      <w:pPr>
        <w:spacing w:line="360" w:lineRule="auto"/>
        <w:jc w:val="left"/>
        <w:textAlignment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一、 选择题 （本题共10 小题  ，每题 3 分 ，共30分  ） </w:t>
      </w:r>
    </w:p>
    <w:p>
      <w:pPr>
        <w:spacing w:line="360" w:lineRule="auto"/>
        <w:textAlignment w:val="center"/>
        <w:rPr>
          <w:rFonts w:hint="eastAsia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>
        <w:rPr>
          <w:rFonts w:hint="eastAsia"/>
          <w:b/>
          <w:bCs/>
          <w:sz w:val="24"/>
          <w:szCs w:val="24"/>
          <w:lang w:eastAsia="zh-CN"/>
        </w:rPr>
        <w:t>、</w:t>
      </w:r>
      <w:r>
        <w:rPr>
          <w:rFonts w:hint="eastAsia"/>
          <w:b/>
          <w:bCs/>
          <w:sz w:val="24"/>
          <w:szCs w:val="24"/>
          <w:lang w:val="en-US" w:eastAsia="zh-CN"/>
        </w:rPr>
        <w:t>4</w:t>
      </w:r>
      <w:r>
        <w:rPr>
          <w:rFonts w:hint="eastAsia"/>
          <w:b/>
          <w:bCs/>
          <w:sz w:val="24"/>
          <w:szCs w:val="24"/>
        </w:rPr>
        <w:t>的算术平方</w:t>
      </w:r>
      <w:r>
        <w:rPr>
          <w:rFonts w:hint="eastAsia"/>
          <w:b/>
          <w:bCs/>
          <w:sz w:val="24"/>
          <w:szCs w:val="24"/>
        </w:rPr>
        <w:drawing>
          <wp:inline distT="0" distB="0" distL="114300" distR="114300">
            <wp:extent cx="18415" cy="19050"/>
            <wp:effectExtent l="0" t="0" r="0" b="0"/>
            <wp:docPr id="3" name="图片 2" descr="1218173611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121817361128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4"/>
          <w:szCs w:val="24"/>
        </w:rPr>
        <w:t xml:space="preserve">根是（     ） </w:t>
      </w:r>
    </w:p>
    <w:p>
      <w:pPr>
        <w:spacing w:line="360" w:lineRule="auto"/>
        <w:textAlignment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A．4</w:t>
      </w:r>
      <w:r>
        <w:rPr>
          <w:rFonts w:hint="eastAsia"/>
          <w:b/>
          <w:bCs/>
          <w:sz w:val="24"/>
          <w:szCs w:val="24"/>
        </w:rPr>
        <w:tab/>
      </w:r>
      <w:r>
        <w:rPr>
          <w:rFonts w:hint="eastAsia"/>
          <w:b/>
          <w:bCs/>
          <w:sz w:val="24"/>
          <w:szCs w:val="24"/>
        </w:rPr>
        <w:t xml:space="preserve">      B．2</w:t>
      </w:r>
      <w:r>
        <w:rPr>
          <w:rFonts w:hint="eastAsia"/>
          <w:b/>
          <w:bCs/>
          <w:sz w:val="24"/>
          <w:szCs w:val="24"/>
        </w:rPr>
        <w:tab/>
      </w:r>
      <w:r>
        <w:rPr>
          <w:rFonts w:hint="eastAsia"/>
          <w:b/>
          <w:bCs/>
          <w:sz w:val="24"/>
          <w:szCs w:val="24"/>
        </w:rPr>
        <w:t xml:space="preserve">     C．</w:t>
      </w:r>
      <w:r>
        <w:rPr>
          <w:rFonts w:hint="eastAsia"/>
          <w:b/>
          <w:bCs/>
          <w:sz w:val="24"/>
          <w:szCs w:val="24"/>
        </w:rPr>
        <w:object>
          <v:shape id="_x0000_i1025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rPr>
          <w:rFonts w:hint="eastAsia"/>
          <w:b/>
          <w:bCs/>
          <w:sz w:val="24"/>
          <w:szCs w:val="24"/>
        </w:rPr>
        <w:t xml:space="preserve">      D．</w:t>
      </w:r>
      <w:r>
        <w:rPr>
          <w:rFonts w:hint="eastAsia"/>
          <w:b/>
          <w:bCs/>
          <w:sz w:val="24"/>
          <w:szCs w:val="24"/>
        </w:rPr>
        <w:object>
          <v:shape id="_x0000_i1026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rPr>
          <w:rFonts w:hint="eastAsia"/>
          <w:b/>
          <w:bCs/>
          <w:sz w:val="24"/>
          <w:szCs w:val="24"/>
        </w:rPr>
        <w:t xml:space="preserve">      </w:t>
      </w:r>
    </w:p>
    <w:p>
      <w:pPr>
        <w:spacing w:line="360" w:lineRule="auto"/>
        <w:textAlignment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 2</w:t>
      </w:r>
      <w:r>
        <w:rPr>
          <w:rFonts w:hint="eastAsia"/>
          <w:b/>
          <w:bCs/>
          <w:sz w:val="24"/>
          <w:szCs w:val="24"/>
          <w:lang w:eastAsia="zh-CN"/>
        </w:rPr>
        <w:t>、</w:t>
      </w:r>
      <w:r>
        <w:rPr>
          <w:rFonts w:hint="eastAsia"/>
          <w:b/>
          <w:bCs/>
          <w:sz w:val="24"/>
          <w:szCs w:val="24"/>
        </w:rPr>
        <w:t>在给出的一组数0，</w:t>
      </w:r>
      <w:r>
        <w:rPr>
          <w:rFonts w:hint="eastAsia"/>
          <w:b/>
          <w:bCs/>
          <w:sz w:val="24"/>
          <w:szCs w:val="24"/>
        </w:rPr>
        <w:object>
          <v:shape id="_x0000_i1027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rFonts w:hint="eastAsia"/>
          <w:b/>
          <w:bCs/>
          <w:sz w:val="24"/>
          <w:szCs w:val="24"/>
        </w:rPr>
        <w:t>，</w:t>
      </w:r>
      <w:r>
        <w:rPr>
          <w:rFonts w:hint="eastAsia"/>
          <w:b/>
          <w:bCs/>
          <w:sz w:val="24"/>
          <w:szCs w:val="24"/>
        </w:rPr>
        <w:object>
          <v:shape id="_x0000_i1028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  <w:r>
        <w:rPr>
          <w:rFonts w:hint="eastAsia"/>
          <w:b/>
          <w:bCs/>
          <w:sz w:val="24"/>
          <w:szCs w:val="24"/>
        </w:rPr>
        <w:t>，3.14，</w:t>
      </w:r>
      <w:r>
        <w:rPr>
          <w:rFonts w:hint="eastAsia"/>
          <w:b/>
          <w:bCs/>
          <w:sz w:val="24"/>
          <w:szCs w:val="24"/>
        </w:rPr>
        <w:object>
          <v:shape id="_x0000_i1029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6">
            <o:LockedField>false</o:LockedField>
          </o:OLEObject>
        </w:object>
      </w:r>
      <w:r>
        <w:rPr>
          <w:rFonts w:hint="eastAsia"/>
          <w:b/>
          <w:bCs/>
          <w:sz w:val="24"/>
          <w:szCs w:val="24"/>
        </w:rPr>
        <w:t>，</w:t>
      </w:r>
      <w:r>
        <w:rPr>
          <w:rFonts w:hint="eastAsia"/>
          <w:b/>
          <w:bCs/>
          <w:sz w:val="24"/>
          <w:szCs w:val="24"/>
        </w:rPr>
        <w:object>
          <v:shape id="_x0000_i1030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8">
            <o:LockedField>false</o:LockedField>
          </o:OLEObject>
        </w:object>
      </w:r>
      <w:r>
        <w:rPr>
          <w:rFonts w:hint="eastAsia"/>
          <w:b/>
          <w:bCs/>
          <w:sz w:val="24"/>
          <w:szCs w:val="24"/>
          <w:lang w:eastAsia="zh-CN"/>
        </w:rPr>
        <w:t>，</w:t>
      </w:r>
      <w:r>
        <w:rPr>
          <w:rFonts w:hint="default"/>
          <w:b/>
          <w:bCs/>
          <w:sz w:val="24"/>
          <w:szCs w:val="24"/>
          <w:lang w:val="en-US"/>
        </w:rPr>
        <w:t>0.010010001.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>…</w:t>
      </w:r>
      <w:r>
        <w:rPr>
          <w:rFonts w:hint="eastAsia"/>
          <w:b/>
          <w:bCs/>
          <w:sz w:val="24"/>
          <w:szCs w:val="24"/>
        </w:rPr>
        <w:t>中，无理数有（     ）</w:t>
      </w:r>
    </w:p>
    <w:p>
      <w:pPr>
        <w:spacing w:line="360" w:lineRule="auto"/>
        <w:textAlignment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A</w:t>
      </w:r>
      <w:r>
        <w:rPr>
          <w:rFonts w:hint="eastAsia"/>
          <w:b/>
          <w:bCs/>
          <w:sz w:val="24"/>
          <w:szCs w:val="24"/>
        </w:rPr>
        <w:drawing>
          <wp:inline distT="0" distB="0" distL="114300" distR="114300">
            <wp:extent cx="18415" cy="17780"/>
            <wp:effectExtent l="0" t="0" r="0" b="0"/>
            <wp:docPr id="5" name="图片 9" descr="122716584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12271658406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4"/>
          <w:szCs w:val="24"/>
        </w:rPr>
        <w:t>．1个      B．</w:t>
      </w:r>
      <w:r>
        <w:rPr>
          <w:rFonts w:hint="eastAsia"/>
          <w:b/>
          <w:bCs/>
          <w:sz w:val="24"/>
          <w:szCs w:val="24"/>
          <w:lang w:val="en-US" w:eastAsia="zh-CN"/>
        </w:rPr>
        <w:t>2</w:t>
      </w:r>
      <w:r>
        <w:rPr>
          <w:rFonts w:hint="eastAsia"/>
          <w:b/>
          <w:bCs/>
          <w:sz w:val="24"/>
          <w:szCs w:val="24"/>
        </w:rPr>
        <w:t>个</w:t>
      </w:r>
      <w:r>
        <w:rPr>
          <w:rFonts w:hint="eastAsia"/>
          <w:b/>
          <w:bCs/>
          <w:sz w:val="24"/>
          <w:szCs w:val="24"/>
        </w:rPr>
        <w:tab/>
      </w:r>
      <w:r>
        <w:rPr>
          <w:rFonts w:hint="eastAsia"/>
          <w:b/>
          <w:bCs/>
          <w:sz w:val="24"/>
          <w:szCs w:val="24"/>
        </w:rPr>
        <w:t xml:space="preserve">     C．</w:t>
      </w:r>
      <w:r>
        <w:rPr>
          <w:rFonts w:hint="eastAsia"/>
          <w:b/>
          <w:bCs/>
          <w:sz w:val="24"/>
          <w:szCs w:val="24"/>
          <w:lang w:val="en-US" w:eastAsia="zh-CN"/>
        </w:rPr>
        <w:t>3</w:t>
      </w:r>
      <w:r>
        <w:rPr>
          <w:rFonts w:hint="eastAsia"/>
          <w:b/>
          <w:bCs/>
          <w:sz w:val="24"/>
          <w:szCs w:val="24"/>
        </w:rPr>
        <w:t>个     D．</w:t>
      </w:r>
      <w:r>
        <w:rPr>
          <w:rFonts w:hint="eastAsia"/>
          <w:b/>
          <w:bCs/>
          <w:sz w:val="24"/>
          <w:szCs w:val="24"/>
          <w:lang w:val="en-US" w:eastAsia="zh-CN"/>
        </w:rPr>
        <w:t>4</w:t>
      </w:r>
      <w:r>
        <w:rPr>
          <w:rFonts w:hint="eastAsia"/>
          <w:b/>
          <w:bCs/>
          <w:sz w:val="24"/>
          <w:szCs w:val="24"/>
        </w:rPr>
        <w:t xml:space="preserve">个   </w:t>
      </w:r>
    </w:p>
    <w:p>
      <w:pPr>
        <w:pStyle w:val="5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5356860</wp:posOffset>
            </wp:positionH>
            <wp:positionV relativeFrom="paragraph">
              <wp:posOffset>525145</wp:posOffset>
            </wp:positionV>
            <wp:extent cx="914400" cy="927100"/>
            <wp:effectExtent l="0" t="0" r="0" b="6350"/>
            <wp:wrapNone/>
            <wp:docPr id="1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9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4"/>
          <w:szCs w:val="24"/>
        </w:rPr>
        <w:t>3</w:t>
      </w:r>
      <w:r>
        <w:rPr>
          <w:rFonts w:hint="eastAsia"/>
          <w:b/>
          <w:bCs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某校为开展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课外社团活动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，组织调查了本校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200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0名学生各自最喜爱的一项体育活动，制成了如图所示的扇形统计图，则在被调查的学生中，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喜爱篮球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学生人数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和该扇形圆心角度数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是(　　)</w:t>
      </w:r>
    </w:p>
    <w:p>
      <w:pPr>
        <w:pStyle w:val="5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A．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0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position w:val="-14"/>
          <w:sz w:val="24"/>
          <w:szCs w:val="24"/>
        </w:rPr>
        <w:object>
          <v:shape id="_x0000_i1031" o:spt="75" type="#_x0000_t75" style="height:22pt;width:2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B．45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position w:val="-14"/>
          <w:sz w:val="24"/>
          <w:szCs w:val="24"/>
        </w:rPr>
        <w:object>
          <v:shape id="_x0000_i1032" o:spt="75" type="#_x0000_t75" style="height:22pt;width:24.9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C．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200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position w:val="-14"/>
          <w:sz w:val="24"/>
          <w:szCs w:val="24"/>
        </w:rPr>
        <w:object>
          <v:shape id="_x0000_i1033" o:spt="75" type="#_x0000_t75" style="height:22pt;width:2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D．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200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position w:val="-14"/>
          <w:sz w:val="24"/>
          <w:szCs w:val="24"/>
        </w:rPr>
        <w:object>
          <v:shape id="_x0000_i1034" o:spt="75" type="#_x0000_t75" style="height:22pt;width:24.9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9">
            <o:LockedField>false</o:LockedField>
          </o:OLEObject>
        </w:object>
      </w:r>
    </w:p>
    <w:p>
      <w:pPr>
        <w:bidi w:val="0"/>
        <w:spacing w:line="360" w:lineRule="auto"/>
        <w:ind w:left="312" w:hanging="313" w:hangingChars="130"/>
        <w:textAlignment w:val="center"/>
        <w:rPr>
          <w:b/>
          <w:bCs/>
          <w:kern w:val="0"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4、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估算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266065" cy="170815"/>
            <wp:effectExtent l="0" t="0" r="635" b="635"/>
            <wp:docPr id="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9"/>
                    <pic:cNvPicPr>
                      <a:picLocks noChangeAspect="1"/>
                    </pic:cNvPicPr>
                  </pic:nvPicPr>
                  <pic:blipFill>
                    <a:blip r:embed="rId31"/>
                    <a:srcRect r="3679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﹣2的值（　　）</w:t>
      </w:r>
    </w:p>
    <w:p>
      <w:pPr>
        <w:tabs>
          <w:tab w:val="left" w:pos="2300"/>
          <w:tab w:val="left" w:pos="4400"/>
          <w:tab w:val="left" w:pos="6400"/>
        </w:tabs>
        <w:bidi w:val="0"/>
        <w:spacing w:line="360" w:lineRule="auto"/>
        <w:ind w:firstLine="313" w:firstLineChars="130"/>
        <w:jc w:val="left"/>
        <w:textAlignment w:val="center"/>
        <w:rPr>
          <w:rFonts w:hint="eastAsia"/>
          <w:b/>
          <w:bCs/>
          <w:sz w:val="24"/>
          <w:szCs w:val="24"/>
        </w:rPr>
      </w:pP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A．在3到4之间</w:t>
      </w:r>
      <w:r>
        <w:rPr>
          <w:b/>
          <w:bCs/>
          <w:kern w:val="0"/>
          <w:sz w:val="24"/>
          <w:szCs w:val="24"/>
        </w:rPr>
        <w:tab/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B．在2到3之间</w:t>
      </w:r>
      <w:r>
        <w:rPr>
          <w:b/>
          <w:bCs/>
          <w:kern w:val="0"/>
          <w:sz w:val="24"/>
          <w:szCs w:val="24"/>
        </w:rPr>
        <w:tab/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C．在4到5之间</w:t>
      </w:r>
      <w:r>
        <w:rPr>
          <w:b/>
          <w:bCs/>
          <w:kern w:val="0"/>
          <w:sz w:val="24"/>
          <w:szCs w:val="24"/>
        </w:rPr>
        <w:tab/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D．在1到2之间</w:t>
      </w:r>
    </w:p>
    <w:p>
      <w:pPr>
        <w:bidi w:val="0"/>
        <w:spacing w:line="360" w:lineRule="auto"/>
        <w:ind w:left="312" w:hanging="313" w:hangingChars="130"/>
        <w:textAlignment w:val="center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已知直角三角形的两条边的长为3和4，则第三条边的长为（　　）</w:t>
      </w:r>
    </w:p>
    <w:p>
      <w:pPr>
        <w:tabs>
          <w:tab w:val="left" w:pos="2300"/>
          <w:tab w:val="left" w:pos="4400"/>
          <w:tab w:val="left" w:pos="6400"/>
        </w:tabs>
        <w:bidi w:val="0"/>
        <w:spacing w:line="360" w:lineRule="auto"/>
        <w:ind w:firstLine="313" w:firstLineChars="13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A．5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B．4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C．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189865" cy="170815"/>
            <wp:effectExtent l="0" t="0" r="635" b="635"/>
            <wp:docPr id="1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0"/>
                    <pic:cNvPicPr>
                      <a:picLocks noChangeAspect="1"/>
                    </pic:cNvPicPr>
                  </pic:nvPicPr>
                  <pic:blipFill>
                    <a:blip r:embed="rId32"/>
                    <a:srcRect r="5080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D．5或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189865" cy="170815"/>
            <wp:effectExtent l="0" t="0" r="635" b="635"/>
            <wp:docPr id="1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1"/>
                    <pic:cNvPicPr>
                      <a:picLocks noChangeAspect="1"/>
                    </pic:cNvPicPr>
                  </pic:nvPicPr>
                  <pic:blipFill>
                    <a:blip r:embed="rId32"/>
                    <a:srcRect r="5080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6、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如图，在△ABC中，∠B＝30°，BC的垂直平分线交AB于点E，垂足为D，CE平分</w:t>
      </w:r>
    </w:p>
    <w:p>
      <w:pPr>
        <w:pStyle w:val="5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∠ACB，若BE＝2，则AE的长为(　　)</w:t>
      </w:r>
    </w:p>
    <w:p>
      <w:pPr>
        <w:pStyle w:val="5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4591050</wp:posOffset>
            </wp:positionH>
            <wp:positionV relativeFrom="paragraph">
              <wp:posOffset>13335</wp:posOffset>
            </wp:positionV>
            <wp:extent cx="1130300" cy="622300"/>
            <wp:effectExtent l="0" t="0" r="12700" b="6350"/>
            <wp:wrapNone/>
            <wp:docPr id="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6"/>
                    <pic:cNvPicPr>
                      <a:picLocks noChangeAspect="1"/>
                    </pic:cNvPicPr>
                  </pic:nvPicPr>
                  <pic:blipFill>
                    <a:blip r:embed="rId33" r:link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A.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instrText xml:space="preserve">eq \r(3)</w:instrTex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 B．1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 C.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instrText xml:space="preserve">eq \r(2)</w:instrTex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 D．2</w:t>
      </w:r>
    </w:p>
    <w:p>
      <w:pPr>
        <w:pStyle w:val="5"/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>
      <w:pPr>
        <w:pStyle w:val="62"/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7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、下列计算正确的是（　　）</w:t>
      </w:r>
    </w:p>
    <w:tbl>
      <w:tblPr>
        <w:tblStyle w:val="13"/>
        <w:tblW w:w="10806" w:type="dxa"/>
        <w:tblInd w:w="-1" w:type="dxa"/>
        <w:tblBorders>
          <w:top w:val="single" w:color="FFFFFF" w:sz="0" w:space="0"/>
          <w:left w:val="single" w:color="FFFFFF" w:sz="0" w:space="0"/>
          <w:bottom w:val="single" w:color="FFFFFF" w:sz="0" w:space="0"/>
          <w:right w:val="single" w:color="FFFFFF" w:sz="0" w:space="0"/>
          <w:insideH w:val="single" w:color="FFFFFF" w:sz="0" w:space="0"/>
          <w:insideV w:val="single" w:color="FFFFFF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"/>
        <w:gridCol w:w="338"/>
        <w:gridCol w:w="338"/>
        <w:gridCol w:w="2279"/>
        <w:gridCol w:w="353"/>
        <w:gridCol w:w="2253"/>
        <w:gridCol w:w="353"/>
        <w:gridCol w:w="2253"/>
        <w:gridCol w:w="364"/>
        <w:gridCol w:w="2253"/>
      </w:tblGrid>
      <w:tr>
        <w:tblPrEx>
          <w:tblBorders>
            <w:top w:val="single" w:color="FFFFFF" w:sz="0" w:space="0"/>
            <w:left w:val="single" w:color="FFFFFF" w:sz="0" w:space="0"/>
            <w:bottom w:val="single" w:color="FFFFFF" w:sz="0" w:space="0"/>
            <w:right w:val="single" w:color="FFFFFF" w:sz="0" w:space="0"/>
            <w:insideH w:val="single" w:color="FFFFFF" w:sz="0" w:space="0"/>
            <w:insideV w:val="single" w:color="FFFFFF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" w:type="dxa"/>
            <w:noWrap w:val="0"/>
            <w:vAlign w:val="top"/>
          </w:tcPr>
          <w:p>
            <w:pPr>
              <w:pStyle w:val="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　</w:t>
            </w:r>
          </w:p>
        </w:tc>
        <w:tc>
          <w:tcPr>
            <w:tcW w:w="338" w:type="dxa"/>
            <w:noWrap w:val="0"/>
            <w:vAlign w:val="top"/>
          </w:tcPr>
          <w:p>
            <w:pPr>
              <w:pStyle w:val="6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8" w:type="dxa"/>
            <w:noWrap w:val="0"/>
            <w:vAlign w:val="top"/>
          </w:tcPr>
          <w:p>
            <w:pPr>
              <w:pStyle w:val="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279" w:type="dxa"/>
            <w:noWrap w:val="0"/>
            <w:vAlign w:val="top"/>
          </w:tcPr>
          <w:p>
            <w:pPr>
              <w:pStyle w:val="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2a+3b=5ab</w:t>
            </w:r>
          </w:p>
        </w:tc>
        <w:tc>
          <w:tcPr>
            <w:tcW w:w="353" w:type="dxa"/>
            <w:noWrap w:val="0"/>
            <w:vAlign w:val="top"/>
          </w:tcPr>
          <w:p>
            <w:pPr>
              <w:pStyle w:val="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B．</w:t>
            </w:r>
          </w:p>
        </w:tc>
        <w:tc>
          <w:tcPr>
            <w:tcW w:w="2253" w:type="dxa"/>
            <w:noWrap w:val="0"/>
            <w:vAlign w:val="top"/>
          </w:tcPr>
          <w:p>
            <w:pPr>
              <w:pStyle w:val="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（x+2）</w:t>
            </w:r>
            <w:r>
              <w:rPr>
                <w:b/>
                <w:bCs/>
                <w:sz w:val="24"/>
                <w:szCs w:val="24"/>
                <w:vertAlign w:val="superscript"/>
              </w:rPr>
              <w:t>2</w:t>
            </w:r>
            <w:r>
              <w:rPr>
                <w:b/>
                <w:bCs/>
                <w:sz w:val="24"/>
                <w:szCs w:val="24"/>
              </w:rPr>
              <w:t>=x</w:t>
            </w:r>
            <w:r>
              <w:rPr>
                <w:b/>
                <w:bCs/>
                <w:sz w:val="24"/>
                <w:szCs w:val="24"/>
                <w:vertAlign w:val="superscript"/>
              </w:rPr>
              <w:t>2</w:t>
            </w:r>
            <w:r>
              <w:rPr>
                <w:b/>
                <w:bCs/>
                <w:sz w:val="24"/>
                <w:szCs w:val="24"/>
              </w:rPr>
              <w:t>+4</w:t>
            </w:r>
          </w:p>
        </w:tc>
        <w:tc>
          <w:tcPr>
            <w:tcW w:w="353" w:type="dxa"/>
            <w:noWrap w:val="0"/>
            <w:vAlign w:val="top"/>
          </w:tcPr>
          <w:p>
            <w:pPr>
              <w:pStyle w:val="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C．</w:t>
            </w:r>
          </w:p>
        </w:tc>
        <w:tc>
          <w:tcPr>
            <w:tcW w:w="2253" w:type="dxa"/>
            <w:noWrap w:val="0"/>
            <w:vAlign w:val="top"/>
          </w:tcPr>
          <w:p>
            <w:pPr>
              <w:pStyle w:val="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（ab</w:t>
            </w:r>
            <w:r>
              <w:rPr>
                <w:b/>
                <w:bCs/>
                <w:sz w:val="24"/>
                <w:szCs w:val="24"/>
                <w:vertAlign w:val="superscript"/>
              </w:rPr>
              <w:t>3</w:t>
            </w:r>
            <w:r>
              <w:rPr>
                <w:b/>
                <w:bCs/>
                <w:sz w:val="24"/>
                <w:szCs w:val="24"/>
              </w:rPr>
              <w:t>）</w:t>
            </w:r>
            <w:r>
              <w:rPr>
                <w:b/>
                <w:bCs/>
                <w:sz w:val="24"/>
                <w:szCs w:val="24"/>
                <w:vertAlign w:val="superscript"/>
              </w:rPr>
              <w:t>2</w:t>
            </w:r>
            <w:r>
              <w:rPr>
                <w:b/>
                <w:bCs/>
                <w:sz w:val="24"/>
                <w:szCs w:val="24"/>
              </w:rPr>
              <w:t>=ab</w:t>
            </w:r>
            <w:r>
              <w:rPr>
                <w:b/>
                <w:bCs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364" w:type="dxa"/>
            <w:noWrap w:val="0"/>
            <w:vAlign w:val="top"/>
          </w:tcPr>
          <w:p>
            <w:pPr>
              <w:pStyle w:val="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D．</w:t>
            </w:r>
          </w:p>
        </w:tc>
        <w:tc>
          <w:tcPr>
            <w:tcW w:w="2253" w:type="dxa"/>
            <w:noWrap w:val="0"/>
            <w:vAlign w:val="top"/>
          </w:tcPr>
          <w:p>
            <w:pPr>
              <w:pStyle w:val="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（﹣1）</w:t>
            </w:r>
            <w:r>
              <w:rPr>
                <w:b/>
                <w:bCs/>
                <w:sz w:val="24"/>
                <w:szCs w:val="24"/>
                <w:vertAlign w:val="superscript"/>
              </w:rPr>
              <w:t>0</w:t>
            </w:r>
            <w:r>
              <w:rPr>
                <w:b/>
                <w:bCs/>
                <w:sz w:val="24"/>
                <w:szCs w:val="24"/>
              </w:rPr>
              <w:t>=1</w:t>
            </w:r>
          </w:p>
        </w:tc>
      </w:tr>
    </w:tbl>
    <w:p>
      <w:pPr>
        <w:spacing w:line="360" w:lineRule="auto"/>
        <w:textAlignment w:val="center"/>
        <w:rPr>
          <w:rFonts w:hint="eastAsia"/>
          <w:b/>
          <w:bCs/>
          <w:sz w:val="24"/>
          <w:szCs w:val="24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8</w:t>
      </w:r>
      <w:r>
        <w:rPr>
          <w:rFonts w:hint="eastAsia"/>
          <w:b/>
          <w:bCs/>
          <w:sz w:val="24"/>
          <w:szCs w:val="24"/>
          <w:lang w:val="en-US" w:eastAsia="zh-CN"/>
        </w:rPr>
        <w:t>、</w:t>
      </w:r>
      <w:r>
        <w:rPr>
          <w:rFonts w:hint="eastAsia"/>
          <w:b/>
          <w:bCs/>
          <w:sz w:val="24"/>
          <w:szCs w:val="24"/>
        </w:rPr>
        <w:t xml:space="preserve">等腰三角形的一个内角是50°，则这个三角形的底角的大小是     </w:t>
      </w:r>
      <w:r>
        <w:rPr>
          <w:rFonts w:hint="eastAsia"/>
          <w:b/>
          <w:bCs/>
          <w:sz w:val="24"/>
          <w:szCs w:val="24"/>
        </w:rPr>
        <w:tab/>
      </w:r>
      <w:r>
        <w:rPr>
          <w:rFonts w:hint="eastAsia"/>
          <w:b/>
          <w:bCs/>
          <w:sz w:val="24"/>
          <w:szCs w:val="24"/>
        </w:rPr>
        <w:t>（    ）</w:t>
      </w:r>
    </w:p>
    <w:p>
      <w:pPr>
        <w:spacing w:line="360" w:lineRule="auto"/>
        <w:textAlignment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ab/>
      </w:r>
      <w:r>
        <w:rPr>
          <w:rFonts w:hint="eastAsia"/>
          <w:b/>
          <w:bCs/>
          <w:sz w:val="24"/>
          <w:szCs w:val="24"/>
        </w:rPr>
        <w:t xml:space="preserve">A．65°或50°     </w:t>
      </w:r>
      <w:r>
        <w:rPr>
          <w:rFonts w:hint="eastAsia"/>
          <w:b/>
          <w:bCs/>
          <w:sz w:val="24"/>
          <w:szCs w:val="24"/>
        </w:rPr>
        <w:tab/>
      </w:r>
      <w:r>
        <w:rPr>
          <w:rFonts w:hint="eastAsia"/>
          <w:b/>
          <w:bCs/>
          <w:sz w:val="24"/>
          <w:szCs w:val="24"/>
        </w:rPr>
        <w:t xml:space="preserve">B．80°或40°      </w:t>
      </w:r>
      <w:r>
        <w:rPr>
          <w:rFonts w:hint="eastAsia"/>
          <w:b/>
          <w:bCs/>
          <w:sz w:val="24"/>
          <w:szCs w:val="24"/>
        </w:rPr>
        <w:tab/>
      </w:r>
      <w:r>
        <w:rPr>
          <w:rFonts w:hint="eastAsia"/>
          <w:b/>
          <w:bCs/>
          <w:sz w:val="24"/>
          <w:szCs w:val="24"/>
        </w:rPr>
        <w:t xml:space="preserve">C．65°或80°     </w:t>
      </w:r>
      <w:r>
        <w:rPr>
          <w:rFonts w:hint="eastAsia"/>
          <w:b/>
          <w:bCs/>
          <w:sz w:val="24"/>
          <w:szCs w:val="24"/>
        </w:rPr>
        <w:tab/>
      </w:r>
      <w:r>
        <w:rPr>
          <w:rFonts w:hint="eastAsia"/>
          <w:b/>
          <w:bCs/>
          <w:sz w:val="24"/>
          <w:szCs w:val="24"/>
        </w:rPr>
        <w:t>D．50°或80°</w:t>
      </w:r>
    </w:p>
    <w:p>
      <w:pPr>
        <w:bidi w:val="0"/>
        <w:spacing w:line="360" w:lineRule="auto"/>
        <w:ind w:left="312" w:hanging="273" w:hangingChars="130"/>
        <w:textAlignment w:val="center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</w:pPr>
      <w:r>
        <w:rPr>
          <w:kern w:val="0"/>
          <w:lang w:val="en-US"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4666615</wp:posOffset>
            </wp:positionH>
            <wp:positionV relativeFrom="paragraph">
              <wp:posOffset>363855</wp:posOffset>
            </wp:positionV>
            <wp:extent cx="1142365" cy="847090"/>
            <wp:effectExtent l="0" t="0" r="635" b="10160"/>
            <wp:wrapNone/>
            <wp:docPr id="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"/>
                    <pic:cNvPicPr>
                      <a:picLocks noChangeAspect="1"/>
                    </pic:cNvPicPr>
                  </pic:nvPicPr>
                  <pic:blipFill>
                    <a:blip r:embed="rId35"/>
                    <a:srcRect r="882" b="1186"/>
                    <a:stretch>
                      <a:fillRect/>
                    </a:stretch>
                  </pic:blipFill>
                  <pic:spPr>
                    <a:xfrm>
                      <a:off x="0" y="0"/>
                      <a:ext cx="1142365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9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将一根24</w:t>
      </w:r>
      <w:r>
        <w:rPr>
          <w:rFonts w:hint="eastAsia" w:asciiTheme="minorEastAsia" w:hAnsiTheme="minorEastAsia" w:eastAsiaTheme="minorEastAsia" w:cstheme="minorEastAsia"/>
          <w:b/>
          <w:bCs/>
          <w:i/>
          <w:kern w:val="0"/>
          <w:sz w:val="24"/>
          <w:szCs w:val="24"/>
        </w:rPr>
        <w:t>cm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的筷子，置于底面直径为15</w:t>
      </w:r>
      <w:r>
        <w:rPr>
          <w:rFonts w:hint="eastAsia" w:asciiTheme="minorEastAsia" w:hAnsiTheme="minorEastAsia" w:eastAsiaTheme="minorEastAsia" w:cstheme="minorEastAsia"/>
          <w:b/>
          <w:bCs/>
          <w:i/>
          <w:kern w:val="0"/>
          <w:sz w:val="24"/>
          <w:szCs w:val="24"/>
        </w:rPr>
        <w:t>cm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，高8</w:t>
      </w:r>
      <w:r>
        <w:rPr>
          <w:rFonts w:hint="eastAsia" w:asciiTheme="minorEastAsia" w:hAnsiTheme="minorEastAsia" w:eastAsiaTheme="minorEastAsia" w:cstheme="minorEastAsia"/>
          <w:b/>
          <w:bCs/>
          <w:i/>
          <w:kern w:val="0"/>
          <w:sz w:val="24"/>
          <w:szCs w:val="24"/>
        </w:rPr>
        <w:t>cm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的圆柱形水杯中，如图所示，设筷子露在杯子外面的长度</w:t>
      </w:r>
      <w:r>
        <w:rPr>
          <w:rFonts w:hint="eastAsia" w:asciiTheme="minorEastAsia" w:hAnsiTheme="minorEastAsia" w:eastAsiaTheme="minorEastAsia" w:cstheme="minorEastAsia"/>
          <w:b/>
          <w:bCs/>
          <w:i/>
          <w:kern w:val="0"/>
          <w:sz w:val="24"/>
          <w:szCs w:val="24"/>
        </w:rPr>
        <w:t>hcm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，则</w:t>
      </w:r>
      <w:r>
        <w:rPr>
          <w:rFonts w:hint="eastAsia" w:asciiTheme="minorEastAsia" w:hAnsiTheme="minorEastAsia" w:eastAsiaTheme="minorEastAsia" w:cstheme="minorEastAsia"/>
          <w:b/>
          <w:bCs/>
          <w:i/>
          <w:kern w:val="0"/>
          <w:sz w:val="24"/>
          <w:szCs w:val="24"/>
        </w:rPr>
        <w:t>h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的取值范围是（　　）</w:t>
      </w:r>
    </w:p>
    <w:p>
      <w:pPr>
        <w:tabs>
          <w:tab w:val="left" w:pos="4400"/>
        </w:tabs>
        <w:bidi w:val="0"/>
        <w:spacing w:line="360" w:lineRule="auto"/>
        <w:ind w:firstLine="313" w:firstLineChars="13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A．</w:t>
      </w:r>
      <w:r>
        <w:rPr>
          <w:rFonts w:hint="default" w:asciiTheme="minorEastAsia" w:hAnsiTheme="minorEastAsia" w:cstheme="minorEastAsia"/>
          <w:b/>
          <w:bCs/>
          <w:kern w:val="0"/>
          <w:sz w:val="24"/>
          <w:szCs w:val="24"/>
          <w:lang w:val="en-US"/>
        </w:rPr>
        <w:t xml:space="preserve">h 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≤17</w:t>
      </w:r>
      <w:r>
        <w:rPr>
          <w:rFonts w:hint="eastAsia" w:asciiTheme="minorEastAsia" w:hAnsiTheme="minorEastAsia" w:eastAsiaTheme="minorEastAsia" w:cstheme="minorEastAsia"/>
          <w:b/>
          <w:bCs/>
          <w:i/>
          <w:kern w:val="0"/>
          <w:sz w:val="24"/>
          <w:szCs w:val="24"/>
        </w:rPr>
        <w:t>cm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B．7</w:t>
      </w:r>
      <w:r>
        <w:rPr>
          <w:rFonts w:hint="eastAsia" w:asciiTheme="minorEastAsia" w:hAnsiTheme="minorEastAsia" w:eastAsiaTheme="minorEastAsia" w:cstheme="minorEastAsia"/>
          <w:b/>
          <w:bCs/>
          <w:i/>
          <w:kern w:val="0"/>
          <w:sz w:val="24"/>
          <w:szCs w:val="24"/>
        </w:rPr>
        <w:t>cm</w:t>
      </w:r>
      <w:r>
        <w:rPr>
          <w:rFonts w:hint="default" w:asciiTheme="minorEastAsia" w:hAnsiTheme="minorEastAsia" w:cstheme="minorEastAsia"/>
          <w:b/>
          <w:bCs/>
          <w:i/>
          <w:kern w:val="0"/>
          <w:sz w:val="24"/>
          <w:szCs w:val="24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≤</w:t>
      </w:r>
      <w:r>
        <w:rPr>
          <w:rFonts w:hint="eastAsia" w:asciiTheme="minorEastAsia" w:hAnsiTheme="minorEastAsia" w:eastAsiaTheme="minorEastAsia" w:cstheme="minorEastAsia"/>
          <w:b/>
          <w:bCs/>
          <w:i/>
          <w:kern w:val="0"/>
          <w:sz w:val="24"/>
          <w:szCs w:val="24"/>
        </w:rPr>
        <w:t>h</w:t>
      </w:r>
      <w:r>
        <w:rPr>
          <w:rFonts w:hint="default" w:asciiTheme="minorEastAsia" w:hAnsiTheme="minorEastAsia" w:cstheme="minorEastAsia"/>
          <w:b/>
          <w:bCs/>
          <w:i/>
          <w:kern w:val="0"/>
          <w:sz w:val="24"/>
          <w:szCs w:val="24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≤16</w:t>
      </w:r>
      <w:r>
        <w:rPr>
          <w:rFonts w:hint="eastAsia" w:asciiTheme="minorEastAsia" w:hAnsiTheme="minorEastAsia" w:eastAsiaTheme="minorEastAsia" w:cstheme="minorEastAsia"/>
          <w:b/>
          <w:bCs/>
          <w:i/>
          <w:kern w:val="0"/>
          <w:sz w:val="24"/>
          <w:szCs w:val="24"/>
        </w:rPr>
        <w:t>cm</w:t>
      </w:r>
    </w:p>
    <w:p>
      <w:pPr>
        <w:tabs>
          <w:tab w:val="left" w:pos="4400"/>
        </w:tabs>
        <w:bidi w:val="0"/>
        <w:spacing w:line="360" w:lineRule="auto"/>
        <w:ind w:firstLine="313" w:firstLineChars="13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C．15</w:t>
      </w:r>
      <w:r>
        <w:rPr>
          <w:rFonts w:hint="eastAsia" w:asciiTheme="minorEastAsia" w:hAnsiTheme="minorEastAsia" w:eastAsiaTheme="minorEastAsia" w:cstheme="minorEastAsia"/>
          <w:b/>
          <w:bCs/>
          <w:i/>
          <w:kern w:val="0"/>
          <w:sz w:val="24"/>
          <w:szCs w:val="24"/>
        </w:rPr>
        <w:t>cm</w:t>
      </w:r>
      <w:r>
        <w:rPr>
          <w:rFonts w:hint="default" w:asciiTheme="minorEastAsia" w:hAnsiTheme="minorEastAsia" w:cstheme="minorEastAsia"/>
          <w:b/>
          <w:bCs/>
          <w:i/>
          <w:kern w:val="0"/>
          <w:sz w:val="24"/>
          <w:szCs w:val="24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≤</w:t>
      </w:r>
      <w:r>
        <w:rPr>
          <w:rFonts w:hint="eastAsia" w:asciiTheme="minorEastAsia" w:hAnsiTheme="minorEastAsia" w:eastAsiaTheme="minorEastAsia" w:cstheme="minorEastAsia"/>
          <w:b/>
          <w:bCs/>
          <w:i/>
          <w:kern w:val="0"/>
          <w:sz w:val="24"/>
          <w:szCs w:val="24"/>
        </w:rPr>
        <w:t>h</w:t>
      </w:r>
      <w:r>
        <w:rPr>
          <w:rFonts w:hint="default" w:asciiTheme="minorEastAsia" w:hAnsiTheme="minorEastAsia" w:cstheme="minorEastAsia"/>
          <w:b/>
          <w:bCs/>
          <w:i/>
          <w:kern w:val="0"/>
          <w:sz w:val="24"/>
          <w:szCs w:val="24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≤16</w:t>
      </w:r>
      <w:r>
        <w:rPr>
          <w:rFonts w:hint="eastAsia" w:asciiTheme="minorEastAsia" w:hAnsiTheme="minorEastAsia" w:eastAsiaTheme="minorEastAsia" w:cstheme="minorEastAsia"/>
          <w:b/>
          <w:bCs/>
          <w:i/>
          <w:kern w:val="0"/>
          <w:sz w:val="24"/>
          <w:szCs w:val="24"/>
        </w:rPr>
        <w:t>cm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D．</w:t>
      </w:r>
      <w:r>
        <w:rPr>
          <w:rFonts w:hint="default" w:asciiTheme="minorEastAsia" w:hAnsiTheme="minorEastAsia" w:cstheme="minorEastAsia"/>
          <w:b/>
          <w:bCs/>
          <w:kern w:val="0"/>
          <w:sz w:val="24"/>
          <w:szCs w:val="24"/>
          <w:lang w:val="en-US"/>
        </w:rPr>
        <w:t>h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≥8</w:t>
      </w:r>
      <w:r>
        <w:rPr>
          <w:rFonts w:hint="eastAsia" w:asciiTheme="minorEastAsia" w:hAnsiTheme="minorEastAsia" w:eastAsiaTheme="minorEastAsia" w:cstheme="minorEastAsia"/>
          <w:b/>
          <w:bCs/>
          <w:i/>
          <w:kern w:val="0"/>
          <w:sz w:val="24"/>
          <w:szCs w:val="24"/>
        </w:rPr>
        <w:t>cm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ab/>
      </w:r>
    </w:p>
    <w:p>
      <w:pPr>
        <w:pStyle w:val="5"/>
        <w:ind w:firstLine="482" w:firstLineChars="200"/>
        <w:rPr>
          <w:rFonts w:hint="eastAsia"/>
          <w:b/>
          <w:bCs/>
          <w:sz w:val="24"/>
          <w:szCs w:val="24"/>
        </w:rPr>
      </w:pPr>
    </w:p>
    <w:p>
      <w:pPr>
        <w:pStyle w:val="5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10、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如图，在△PAB中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，PA＝PB，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M，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N，K分别是边PA，PB，AB上的点，且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AM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＝BK，BN＝AK，若∠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M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KN＝44°，则∠P的度数为(　　)</w:t>
      </w:r>
    </w:p>
    <w:p>
      <w:pPr>
        <w:pStyle w:val="5"/>
        <w:ind w:firstLine="482" w:firstLineChars="200"/>
        <w:jc w:val="center"/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>
      <w:pPr>
        <w:pStyle w:val="5"/>
        <w:ind w:firstLine="482" w:firstLineChars="200"/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4137660</wp:posOffset>
            </wp:positionH>
            <wp:positionV relativeFrom="paragraph">
              <wp:posOffset>-365760</wp:posOffset>
            </wp:positionV>
            <wp:extent cx="1104900" cy="711200"/>
            <wp:effectExtent l="0" t="0" r="0" b="12700"/>
            <wp:wrapNone/>
            <wp:docPr id="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 xml:space="preserve">A．44°  B．66°  C．88°  D．92°                     </w:t>
      </w:r>
    </w:p>
    <w:p>
      <w:pPr>
        <w:spacing w:line="360" w:lineRule="auto"/>
        <w:textAlignment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二、 填空题 （本题共6 小题  ，每题 3 分 ，共计18分  ） 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4669790</wp:posOffset>
            </wp:positionH>
            <wp:positionV relativeFrom="paragraph">
              <wp:posOffset>28575</wp:posOffset>
            </wp:positionV>
            <wp:extent cx="965200" cy="876300"/>
            <wp:effectExtent l="0" t="0" r="6350" b="0"/>
            <wp:wrapNone/>
            <wp:docPr id="1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6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position w:val="-8"/>
          <w:sz w:val="24"/>
          <w:szCs w:val="24"/>
          <w:lang w:val="en-US" w:eastAsia="zh-CN"/>
        </w:rPr>
        <w:pict>
          <v:shape id="_x0000_s1036" o:spid="_x0000_s1036" o:spt="75" type="#_x0000_t75" style="position:absolute;left:0pt;margin-left:19pt;margin-top:4.2pt;height:18pt;width:24pt;z-index:25166028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</v:shape>
          <o:OLEObject Type="Embed" ProgID="Equation.KSEE3" ShapeID="_x0000_s1036" DrawAspect="Content" ObjectID="_1468075735" r:id="rId40">
            <o:LockedField>false</o:LockedField>
          </o:OLEObject>
        </w:pict>
      </w:r>
      <w:r>
        <w:rPr>
          <w:b/>
          <w:bCs/>
          <w:sz w:val="24"/>
          <w:szCs w:val="24"/>
        </w:rPr>
        <w:t xml:space="preserve">11.  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的 平方根是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____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实数－27的立方根是_______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.</w:t>
      </w:r>
    </w:p>
    <w:p>
      <w:pPr>
        <w:spacing w:line="360" w:lineRule="auto"/>
        <w:textAlignment w:val="center"/>
        <w:rPr>
          <w:rFonts w:hint="eastAsia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pict>
          <v:shape id="_x0000_s1037" o:spid="_x0000_s1037" o:spt="75" type="#_x0000_t75" style="position:absolute;left:0pt;margin-left:87.1pt;margin-top:29.95pt;height:26.35pt;width:57pt;z-index:25166131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</v:shape>
          <o:OLEObject Type="Embed" ProgID="Equation.KSEE3" ShapeID="_x0000_s1037" DrawAspect="Content" ObjectID="_1468075736" r:id="rId42">
            <o:LockedField>false</o:LockedField>
          </o:OLEObject>
        </w:pict>
      </w:r>
      <w:r>
        <w:rPr>
          <w:rFonts w:hint="eastAsia"/>
          <w:b/>
          <w:bCs/>
          <w:sz w:val="24"/>
          <w:szCs w:val="24"/>
          <w:lang w:val="en-US" w:eastAsia="zh-CN"/>
        </w:rPr>
        <w:t>12、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计算：</w:t>
      </w:r>
      <w:r>
        <w:rPr>
          <w:rFonts w:hint="eastAsia" w:ascii="Times New Roman" w:hAnsi="Times New Roman" w:eastAsia="新宋体"/>
          <w:b w:val="0"/>
          <w:bCs w:val="0"/>
          <w:kern w:val="0"/>
          <w:sz w:val="28"/>
          <w:szCs w:val="28"/>
        </w:rPr>
        <w:t>35</w:t>
      </w:r>
      <w:r>
        <w:rPr>
          <w:rFonts w:hint="default" w:ascii="Times New Roman" w:hAnsi="Times New Roman" w:eastAsia="新宋体"/>
          <w:b w:val="0"/>
          <w:bCs w:val="0"/>
          <w:kern w:val="0"/>
          <w:sz w:val="28"/>
          <w:szCs w:val="28"/>
          <w:lang w:val="en-US"/>
        </w:rPr>
        <w:t xml:space="preserve"> </w:t>
      </w:r>
      <w:r>
        <w:rPr>
          <w:rFonts w:hint="eastAsia" w:ascii="Times New Roman" w:hAnsi="Times New Roman" w:eastAsia="新宋体"/>
          <w:b w:val="0"/>
          <w:bCs w:val="0"/>
          <w:i/>
          <w:kern w:val="0"/>
          <w:sz w:val="28"/>
          <w:szCs w:val="28"/>
        </w:rPr>
        <w:t>a</w:t>
      </w:r>
      <w:r>
        <w:rPr>
          <w:rFonts w:hint="eastAsia" w:ascii="Times New Roman" w:hAnsi="Times New Roman" w:eastAsia="新宋体"/>
          <w:b w:val="0"/>
          <w:bCs w:val="0"/>
          <w:kern w:val="0"/>
          <w:sz w:val="28"/>
          <w:szCs w:val="28"/>
          <w:vertAlign w:val="superscript"/>
        </w:rPr>
        <w:t>7</w:t>
      </w:r>
      <w:r>
        <w:rPr>
          <w:rFonts w:hint="eastAsia" w:ascii="Times New Roman" w:hAnsi="Times New Roman" w:eastAsia="新宋体"/>
          <w:b w:val="0"/>
          <w:bCs w:val="0"/>
          <w:i/>
          <w:kern w:val="0"/>
          <w:sz w:val="28"/>
          <w:szCs w:val="28"/>
        </w:rPr>
        <w:t>b</w:t>
      </w:r>
      <w:r>
        <w:rPr>
          <w:rFonts w:hint="eastAsia" w:ascii="Times New Roman" w:hAnsi="Times New Roman" w:eastAsia="新宋体"/>
          <w:b w:val="0"/>
          <w:bCs w:val="0"/>
          <w:kern w:val="0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b w:val="0"/>
          <w:bCs w:val="0"/>
          <w:i/>
          <w:kern w:val="0"/>
          <w:sz w:val="28"/>
          <w:szCs w:val="28"/>
        </w:rPr>
        <w:t>c</w:t>
      </w:r>
      <w:r>
        <w:rPr>
          <w:rFonts w:hint="eastAsia" w:ascii="Times New Roman" w:hAnsi="Times New Roman" w:eastAsia="新宋体"/>
          <w:b w:val="0"/>
          <w:bCs w:val="0"/>
          <w:kern w:val="0"/>
          <w:sz w:val="28"/>
          <w:szCs w:val="28"/>
        </w:rPr>
        <w:t>÷7</w:t>
      </w:r>
      <w:r>
        <w:rPr>
          <w:rFonts w:hint="eastAsia" w:ascii="Times New Roman" w:hAnsi="Times New Roman" w:eastAsia="新宋体"/>
          <w:b w:val="0"/>
          <w:bCs w:val="0"/>
          <w:i/>
          <w:kern w:val="0"/>
          <w:sz w:val="28"/>
          <w:szCs w:val="28"/>
        </w:rPr>
        <w:t>a</w:t>
      </w:r>
      <w:r>
        <w:rPr>
          <w:rFonts w:hint="eastAsia" w:ascii="Times New Roman" w:hAnsi="Times New Roman" w:eastAsia="新宋体"/>
          <w:b w:val="0"/>
          <w:bCs w:val="0"/>
          <w:kern w:val="0"/>
          <w:sz w:val="28"/>
          <w:szCs w:val="28"/>
          <w:vertAlign w:val="superscript"/>
        </w:rPr>
        <w:t>4</w:t>
      </w:r>
      <w:r>
        <w:rPr>
          <w:rFonts w:hint="eastAsia" w:ascii="Times New Roman" w:hAnsi="Times New Roman" w:eastAsia="新宋体"/>
          <w:b w:val="0"/>
          <w:bCs w:val="0"/>
          <w:i/>
          <w:kern w:val="0"/>
          <w:sz w:val="28"/>
          <w:szCs w:val="28"/>
        </w:rPr>
        <w:t>bc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＝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  <w:u w:val="single"/>
        </w:rPr>
        <w:t>　   　</w:t>
      </w:r>
    </w:p>
    <w:p>
      <w:pPr>
        <w:spacing w:line="360" w:lineRule="auto"/>
        <w:textAlignment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13、分解因式：                            ＝________． </w:t>
      </w:r>
    </w:p>
    <w:p>
      <w:pPr>
        <w:pStyle w:val="5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14、</w:t>
      </w:r>
      <w:r>
        <w:rPr>
          <w:rFonts w:hint="eastAsia"/>
          <w:b/>
          <w:bCs/>
          <w:sz w:val="24"/>
          <w:szCs w:val="24"/>
          <w:lang w:eastAsia="zh-CN"/>
        </w:rPr>
        <w:t>如图，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△ABC中，AC＝8，BC＝5，AB的垂直平分线DE交AB于点D，交边AC于点E，则△BCE的周长为________．</w:t>
      </w:r>
    </w:p>
    <w:p>
      <w:pPr>
        <w:bidi w:val="0"/>
        <w:spacing w:line="360" w:lineRule="auto"/>
        <w:ind w:left="312" w:hanging="273" w:hangingChars="130"/>
        <w:textAlignment w:val="center"/>
        <w:rPr>
          <w:rFonts w:hint="eastAsia" w:ascii="Times New Roman" w:hAnsi="Times New Roman" w:eastAsia="新宋体"/>
          <w:b/>
          <w:bCs/>
          <w:kern w:val="0"/>
          <w:sz w:val="24"/>
          <w:szCs w:val="24"/>
          <w:u w:val="single"/>
          <w:lang w:val="en-US" w:eastAsia="zh-CN"/>
        </w:rPr>
      </w:pPr>
      <w:r>
        <w:rPr>
          <w:kern w:val="0"/>
          <w:lang w:val="en-US" w:eastAsia="zh-CN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4970145</wp:posOffset>
            </wp:positionH>
            <wp:positionV relativeFrom="paragraph">
              <wp:posOffset>213360</wp:posOffset>
            </wp:positionV>
            <wp:extent cx="989965" cy="656590"/>
            <wp:effectExtent l="0" t="0" r="635" b="10160"/>
            <wp:wrapTight wrapText="bothSides">
              <wp:wrapPolygon>
                <wp:start x="0" y="0"/>
                <wp:lineTo x="0" y="20681"/>
                <wp:lineTo x="21198" y="20681"/>
                <wp:lineTo x="21198" y="0"/>
                <wp:lineTo x="0" y="0"/>
              </wp:wrapPolygon>
            </wp:wrapTight>
            <wp:docPr id="2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1"/>
                    <pic:cNvPicPr>
                      <a:picLocks noChangeAspect="1"/>
                    </pic:cNvPicPr>
                  </pic:nvPicPr>
                  <pic:blipFill>
                    <a:blip r:embed="rId44"/>
                    <a:srcRect r="1016" b="1524"/>
                    <a:stretch>
                      <a:fillRect/>
                    </a:stretch>
                  </pic:blipFill>
                  <pic:spPr>
                    <a:xfrm>
                      <a:off x="0" y="0"/>
                      <a:ext cx="989965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bCs/>
          <w:kern w:val="0"/>
          <w:position w:val="-24"/>
          <w:sz w:val="24"/>
          <w:szCs w:val="24"/>
          <w:lang w:val="en-US" w:eastAsia="zh-CN"/>
        </w:rPr>
        <w:pict>
          <v:shape id="_x0000_s1038" o:spid="_x0000_s1038" o:spt="75" type="#_x0000_t75" style="position:absolute;left:0pt;margin-left:274.7pt;margin-top:24.7pt;height:37.3pt;width:25.45pt;z-index:25166950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</v:shape>
          <o:OLEObject Type="Embed" ProgID="Equation.KSEE3" ShapeID="_x0000_s1038" DrawAspect="Content" ObjectID="_1468075737" r:id="rId45">
            <o:LockedField>false</o:LockedField>
          </o:OLEObject>
        </w:pic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 xml:space="preserve"> 15.  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若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1817370" cy="332740"/>
            <wp:effectExtent l="0" t="0" r="11430" b="10160"/>
            <wp:docPr id="2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2"/>
                    <pic:cNvPicPr>
                      <a:picLocks noChangeAspect="1"/>
                    </pic:cNvPicPr>
                  </pic:nvPicPr>
                  <pic:blipFill>
                    <a:blip r:embed="rId47"/>
                    <a:srcRect r="735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81737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，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则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a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，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b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的值分别为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_______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.</w:t>
      </w:r>
    </w:p>
    <w:p>
      <w:pPr>
        <w:bidi w:val="0"/>
        <w:spacing w:line="360" w:lineRule="auto"/>
        <w:ind w:left="312" w:hanging="313" w:hangingChars="130"/>
        <w:textAlignment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16. 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如图，有一个圆柱，它的高为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  <w:lang w:val="en-US" w:eastAsia="zh-CN"/>
        </w:rPr>
        <w:t>7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cm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，底面半径为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  <w:lang w:val="en-US" w:eastAsia="zh-CN"/>
        </w:rPr>
        <w:t xml:space="preserve">          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cm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，在点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A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的一只蚂蚁想吃到点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B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的食物，爬行的最短路程为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  <w:u w:val="single"/>
        </w:rPr>
        <w:t>　   　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hint="eastAsia" w:eastAsiaTheme="minorEastAsia"/>
          <w:b/>
          <w:bCs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</w:rPr>
        <w:t xml:space="preserve">三、 （本题共 </w:t>
      </w:r>
      <w:r>
        <w:rPr>
          <w:rFonts w:hint="eastAsia"/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 xml:space="preserve"> 小题  ，每题 </w:t>
      </w:r>
      <w:r>
        <w:rPr>
          <w:rFonts w:hint="eastAsia"/>
          <w:b/>
          <w:bCs/>
          <w:sz w:val="24"/>
          <w:szCs w:val="24"/>
        </w:rPr>
        <w:t>9</w:t>
      </w:r>
      <w:r>
        <w:rPr>
          <w:b/>
          <w:bCs/>
          <w:sz w:val="24"/>
          <w:szCs w:val="24"/>
        </w:rPr>
        <w:t>分 ，共</w:t>
      </w:r>
      <w:r>
        <w:rPr>
          <w:rFonts w:hint="eastAsia"/>
          <w:b/>
          <w:bCs/>
          <w:sz w:val="24"/>
          <w:szCs w:val="24"/>
        </w:rPr>
        <w:t>27</w:t>
      </w:r>
      <w:r>
        <w:rPr>
          <w:b/>
          <w:bCs/>
          <w:sz w:val="24"/>
          <w:szCs w:val="24"/>
        </w:rPr>
        <w:t xml:space="preserve">分） 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             </w:t>
      </w:r>
    </w:p>
    <w:p>
      <w:pPr>
        <w:bidi w:val="0"/>
        <w:spacing w:line="360" w:lineRule="auto"/>
        <w:ind w:left="312" w:hanging="313" w:hangingChars="130"/>
        <w:textAlignment w:val="center"/>
        <w:rPr>
          <w:kern w:val="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17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.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化简求值：[（</w:t>
      </w:r>
      <w:r>
        <w:rPr>
          <w:rFonts w:hint="eastAsia" w:ascii="Times New Roman" w:hAnsi="Times New Roman" w:eastAsia="新宋体"/>
          <w:b/>
          <w:bCs/>
          <w:i/>
          <w:kern w:val="0"/>
          <w:sz w:val="28"/>
          <w:szCs w:val="28"/>
        </w:rPr>
        <w:t>x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﹣</w:t>
      </w:r>
      <w:r>
        <w:rPr>
          <w:rFonts w:hint="eastAsia" w:ascii="Times New Roman" w:hAnsi="Times New Roman" w:eastAsia="新宋体"/>
          <w:b/>
          <w:bCs/>
          <w:i/>
          <w:kern w:val="0"/>
          <w:sz w:val="28"/>
          <w:szCs w:val="28"/>
        </w:rPr>
        <w:t>y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）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+（</w:t>
      </w:r>
      <w:r>
        <w:rPr>
          <w:rFonts w:hint="eastAsia" w:ascii="Times New Roman" w:hAnsi="Times New Roman" w:eastAsia="新宋体"/>
          <w:b/>
          <w:bCs/>
          <w:i/>
          <w:kern w:val="0"/>
          <w:sz w:val="28"/>
          <w:szCs w:val="28"/>
        </w:rPr>
        <w:t>x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+</w:t>
      </w:r>
      <w:r>
        <w:rPr>
          <w:rFonts w:hint="eastAsia" w:ascii="Times New Roman" w:hAnsi="Times New Roman" w:eastAsia="新宋体"/>
          <w:b/>
          <w:bCs/>
          <w:i/>
          <w:kern w:val="0"/>
          <w:sz w:val="28"/>
          <w:szCs w:val="28"/>
        </w:rPr>
        <w:t>y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）（</w:t>
      </w:r>
      <w:r>
        <w:rPr>
          <w:rFonts w:hint="eastAsia" w:ascii="Times New Roman" w:hAnsi="Times New Roman" w:eastAsia="新宋体"/>
          <w:b/>
          <w:bCs/>
          <w:i/>
          <w:kern w:val="0"/>
          <w:sz w:val="28"/>
          <w:szCs w:val="28"/>
        </w:rPr>
        <w:t>x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﹣</w:t>
      </w:r>
      <w:r>
        <w:rPr>
          <w:rFonts w:hint="eastAsia" w:ascii="Times New Roman" w:hAnsi="Times New Roman" w:eastAsia="新宋体"/>
          <w:b/>
          <w:bCs/>
          <w:i/>
          <w:kern w:val="0"/>
          <w:sz w:val="28"/>
          <w:szCs w:val="28"/>
        </w:rPr>
        <w:t>y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）]÷2</w:t>
      </w:r>
      <w:r>
        <w:rPr>
          <w:rFonts w:hint="eastAsia" w:ascii="Times New Roman" w:hAnsi="Times New Roman" w:eastAsia="新宋体"/>
          <w:b/>
          <w:bCs/>
          <w:i/>
          <w:kern w:val="0"/>
          <w:sz w:val="28"/>
          <w:szCs w:val="28"/>
        </w:rPr>
        <w:t>x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，其中</w:t>
      </w:r>
      <w:r>
        <w:rPr>
          <w:rFonts w:hint="eastAsia" w:ascii="Times New Roman" w:hAnsi="Times New Roman" w:eastAsia="新宋体"/>
          <w:b/>
          <w:bCs/>
          <w:i/>
          <w:kern w:val="0"/>
          <w:sz w:val="28"/>
          <w:szCs w:val="28"/>
        </w:rPr>
        <w:t>x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＝3，</w:t>
      </w:r>
      <w:r>
        <w:rPr>
          <w:rFonts w:hint="eastAsia" w:ascii="Times New Roman" w:hAnsi="Times New Roman" w:eastAsia="新宋体"/>
          <w:b/>
          <w:bCs/>
          <w:i/>
          <w:kern w:val="0"/>
          <w:sz w:val="28"/>
          <w:szCs w:val="28"/>
        </w:rPr>
        <w:t>y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＝﹣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.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18.</w:t>
      </w:r>
      <w:r>
        <w:rPr>
          <w:rFonts w:hint="default" w:asciiTheme="minorEastAsia" w:hAnsiTheme="minorEastAsia" w:cstheme="minorEastAsia"/>
          <w:b/>
          <w:bCs/>
          <w:sz w:val="24"/>
          <w:szCs w:val="24"/>
          <w:lang w:val="en-US"/>
        </w:rPr>
        <w:t xml:space="preserve"> 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已知一个正数的两个平方根分别是2</w:t>
      </w:r>
      <w:r>
        <w:rPr>
          <w:rFonts w:hint="eastAsia" w:ascii="Times New Roman" w:hAnsi="Times New Roman" w:eastAsia="新宋体"/>
          <w:b/>
          <w:bCs/>
          <w:i/>
          <w:kern w:val="0"/>
          <w:sz w:val="28"/>
          <w:szCs w:val="28"/>
        </w:rPr>
        <w:t>m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﹣1和4﹣3</w:t>
      </w:r>
      <w:r>
        <w:rPr>
          <w:rFonts w:hint="eastAsia" w:ascii="Times New Roman" w:hAnsi="Times New Roman" w:eastAsia="新宋体"/>
          <w:b/>
          <w:bCs/>
          <w:i/>
          <w:kern w:val="0"/>
          <w:sz w:val="28"/>
          <w:szCs w:val="28"/>
        </w:rPr>
        <w:t>m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，求5</w:t>
      </w:r>
      <w:r>
        <w:rPr>
          <w:rFonts w:hint="eastAsia" w:ascii="Times New Roman" w:hAnsi="Times New Roman" w:eastAsia="新宋体"/>
          <w:b/>
          <w:bCs/>
          <w:i/>
          <w:kern w:val="0"/>
          <w:sz w:val="28"/>
          <w:szCs w:val="28"/>
        </w:rPr>
        <w:t>m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﹣</w:t>
      </w:r>
      <w:r>
        <w:rPr>
          <w:rFonts w:hint="default" w:ascii="Times New Roman" w:hAnsi="Times New Roman" w:eastAsia="新宋体"/>
          <w:b/>
          <w:bCs/>
          <w:kern w:val="0"/>
          <w:sz w:val="28"/>
          <w:szCs w:val="28"/>
          <w:lang w:val="en-US"/>
        </w:rPr>
        <w:t>7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的立方根．</w:t>
      </w:r>
    </w:p>
    <w:p>
      <w:pPr>
        <w:tabs>
          <w:tab w:val="left" w:pos="3689"/>
        </w:tabs>
        <w:spacing w:line="360" w:lineRule="auto"/>
        <w:textAlignment w:val="center"/>
        <w:rPr>
          <w:rFonts w:hint="eastAsia" w:ascii="Times New Roman" w:hAnsi="Times New Roman" w:cs="Times New Roman"/>
          <w:lang w:eastAsia="zh-CN"/>
        </w:rPr>
      </w:pPr>
    </w:p>
    <w:p>
      <w:pPr>
        <w:tabs>
          <w:tab w:val="left" w:pos="3689"/>
        </w:tabs>
        <w:spacing w:line="360" w:lineRule="auto"/>
        <w:textAlignment w:val="center"/>
        <w:rPr>
          <w:rFonts w:hint="eastAsia" w:ascii="Times New Roman" w:hAnsi="Times New Roman" w:cs="Times New Roman"/>
          <w:lang w:eastAsia="zh-CN"/>
        </w:rPr>
      </w:pPr>
    </w:p>
    <w:p>
      <w:pPr>
        <w:tabs>
          <w:tab w:val="left" w:pos="3689"/>
        </w:tabs>
        <w:spacing w:line="360" w:lineRule="auto"/>
        <w:textAlignment w:val="center"/>
        <w:rPr>
          <w:rFonts w:hint="eastAsia" w:ascii="Times New Roman" w:hAnsi="Times New Roman" w:cs="Times New Roman"/>
          <w:lang w:eastAsia="zh-CN"/>
        </w:rPr>
      </w:pPr>
    </w:p>
    <w:p>
      <w:pPr>
        <w:tabs>
          <w:tab w:val="left" w:pos="3689"/>
        </w:tabs>
        <w:spacing w:line="360" w:lineRule="auto"/>
        <w:textAlignment w:val="center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eastAsia" w:ascii="Times New Roman" w:hAnsi="Times New Roman" w:cs="Times New Roman"/>
          <w:lang w:eastAsia="zh-CN"/>
        </w:rPr>
        <w:tab/>
      </w:r>
    </w:p>
    <w:p>
      <w:pPr>
        <w:pStyle w:val="5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19.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积极响应市委市政府“加快建设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绿水青山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的美丽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乐山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”的号召，我市某街道决定从备选的五种树中选购一种进行栽种．为了更好地了解社情民意，工作人员在街道辖区范围内随机抽取了部分居民，进行“我最喜欢的一种树”的调查活动(每人限选其中一种树)，并将调查结果整理后，绘制成如图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所示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两个不完整的统计图：</w:t>
      </w:r>
    </w:p>
    <w:p>
      <w:pPr>
        <w:pStyle w:val="5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请根据所给信息解答以下问题：</w:t>
      </w:r>
    </w:p>
    <w:p>
      <w:pPr>
        <w:pStyle w:val="5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(1)这次参与调查的居民人数为：________；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(2)请将条形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和扇形统计图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补充完整；</w:t>
      </w:r>
    </w:p>
    <w:p>
      <w:pPr>
        <w:pStyle w:val="5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(3)请计算扇形统计图中“枫树”所在扇形的圆心角度数；</w:t>
      </w:r>
    </w:p>
    <w:p>
      <w:pPr>
        <w:pStyle w:val="5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(4)已知该街道辖区内现有居民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万人，请你估计这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万人中最喜欢玉兰树的有多少人．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3166110</wp:posOffset>
            </wp:positionH>
            <wp:positionV relativeFrom="paragraph">
              <wp:posOffset>83820</wp:posOffset>
            </wp:positionV>
            <wp:extent cx="3291840" cy="1245235"/>
            <wp:effectExtent l="0" t="0" r="3810" b="12065"/>
            <wp:wrapNone/>
            <wp:docPr id="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/>
                    <pic:cNvPicPr>
                      <a:picLocks noChangeAspect="1"/>
                    </pic:cNvPicPr>
                  </pic:nvPicPr>
                  <pic:blipFill>
                    <a:blip r:embed="rId48" r:link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1245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四、（本大题共3个小题，每小题10分，共30分）</w:t>
      </w:r>
    </w:p>
    <w:p>
      <w:pPr>
        <w:spacing w:line="360" w:lineRule="auto"/>
        <w:textAlignment w:val="center"/>
        <w:rPr>
          <w:rFonts w:hint="default" w:asciiTheme="minorEastAsia" w:hAnsiTheme="minor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20.</w:t>
      </w:r>
      <w:r>
        <w:rPr>
          <w:rFonts w:ascii="宋体" w:hAnsi="宋体"/>
          <w:b/>
          <w:bCs/>
        </w:rPr>
        <w:t xml:space="preserve"> </w:t>
      </w:r>
      <w:r>
        <w:rPr>
          <w:rFonts w:hint="eastAsia" w:ascii="宋体" w:hAnsi="宋体"/>
          <w:b/>
          <w:bCs/>
          <w:lang w:eastAsia="zh-CN"/>
        </w:rPr>
        <w:t>已知</w:t>
      </w:r>
      <w:r>
        <w:rPr>
          <w:rFonts w:hint="eastAsia" w:ascii="宋体" w:hAnsi="宋体"/>
          <w:b/>
          <w:bCs/>
          <w:lang w:val="en-US" w:eastAsia="zh-CN"/>
        </w:rPr>
        <w:t>a、b均为正数，且</w:t>
      </w:r>
      <w:r>
        <w:rPr>
          <w:rFonts w:hint="eastAsia" w:ascii="宋体" w:hAnsi="宋体"/>
          <w:b/>
          <w:bCs/>
          <w:position w:val="-14"/>
          <w:lang w:val="en-US" w:eastAsia="zh-CN"/>
        </w:rPr>
        <w:object>
          <v:shape id="_x0000_i1035" o:spt="75" type="#_x0000_t75" style="height:24.8pt;width:291.7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35" DrawAspect="Content" ObjectID="_1468075738" r:id="rId50">
            <o:LockedField>false</o:LockedField>
          </o:OLEObject>
        </w:object>
      </w:r>
    </w:p>
    <w:p>
      <w:pPr>
        <w:rPr>
          <w:rFonts w:hint="eastAsia" w:ascii="宋体" w:hAnsi="宋体"/>
          <w:b/>
          <w:bCs/>
        </w:rPr>
      </w:pPr>
    </w:p>
    <w:p>
      <w:pPr>
        <w:rPr>
          <w:rFonts w:hint="eastAsia" w:ascii="宋体" w:hAnsi="宋体"/>
          <w:b/>
          <w:bCs/>
        </w:rPr>
      </w:pPr>
    </w:p>
    <w:p>
      <w:pPr>
        <w:rPr>
          <w:rFonts w:hint="eastAsia" w:ascii="宋体" w:hAnsi="宋体"/>
          <w:b/>
          <w:bCs/>
        </w:rPr>
      </w:pPr>
    </w:p>
    <w:p>
      <w:pPr>
        <w:bidi w:val="0"/>
        <w:spacing w:line="360" w:lineRule="auto"/>
        <w:ind w:left="364" w:hanging="365" w:hangingChars="130"/>
        <w:textAlignment w:val="center"/>
        <w:rPr>
          <w:b/>
          <w:bCs/>
          <w:kern w:val="0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21.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．因式分解</w:t>
      </w:r>
    </w:p>
    <w:p>
      <w:pPr>
        <w:bidi w:val="0"/>
        <w:spacing w:line="360" w:lineRule="auto"/>
        <w:ind w:left="364" w:hanging="365" w:hangingChars="130"/>
        <w:textAlignment w:val="center"/>
        <w:rPr>
          <w:b/>
          <w:bCs/>
          <w:kern w:val="0"/>
          <w:sz w:val="28"/>
          <w:szCs w:val="28"/>
        </w:rPr>
      </w:pP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（1）（</w:t>
      </w:r>
      <w:r>
        <w:rPr>
          <w:rFonts w:hint="eastAsia" w:ascii="Times New Roman" w:hAnsi="Times New Roman" w:eastAsia="新宋体"/>
          <w:b/>
          <w:bCs/>
          <w:i/>
          <w:kern w:val="0"/>
          <w:sz w:val="28"/>
          <w:szCs w:val="28"/>
        </w:rPr>
        <w:t>x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﹣3）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+18﹣6</w:t>
      </w:r>
      <w:r>
        <w:rPr>
          <w:rFonts w:hint="eastAsia" w:ascii="Times New Roman" w:hAnsi="Times New Roman" w:eastAsia="新宋体"/>
          <w:b/>
          <w:bCs/>
          <w:i/>
          <w:kern w:val="0"/>
          <w:sz w:val="28"/>
          <w:szCs w:val="28"/>
        </w:rPr>
        <w:t>x</w:t>
      </w:r>
      <w:r>
        <w:rPr>
          <w:rFonts w:hint="eastAsia" w:ascii="Times New Roman" w:hAnsi="Times New Roman" w:eastAsia="新宋体"/>
          <w:b/>
          <w:bCs/>
          <w:i/>
          <w:kern w:val="0"/>
          <w:sz w:val="28"/>
          <w:szCs w:val="28"/>
          <w:lang w:val="en-US" w:eastAsia="zh-CN"/>
        </w:rPr>
        <w:t xml:space="preserve">                              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（2）4</w:t>
      </w:r>
      <w:r>
        <w:rPr>
          <w:rFonts w:hint="eastAsia" w:ascii="Times New Roman" w:hAnsi="Times New Roman" w:eastAsia="新宋体"/>
          <w:b/>
          <w:bCs/>
          <w:i/>
          <w:kern w:val="0"/>
          <w:sz w:val="28"/>
          <w:szCs w:val="28"/>
        </w:rPr>
        <w:t>x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  <w:vertAlign w:val="superscript"/>
        </w:rPr>
        <w:t>3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+4</w:t>
      </w:r>
      <w:r>
        <w:rPr>
          <w:rFonts w:hint="eastAsia" w:ascii="Times New Roman" w:hAnsi="Times New Roman" w:eastAsia="新宋体"/>
          <w:b/>
          <w:bCs/>
          <w:i/>
          <w:kern w:val="0"/>
          <w:sz w:val="28"/>
          <w:szCs w:val="28"/>
        </w:rPr>
        <w:t>x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新宋体"/>
          <w:b/>
          <w:bCs/>
          <w:i/>
          <w:kern w:val="0"/>
          <w:sz w:val="28"/>
          <w:szCs w:val="28"/>
        </w:rPr>
        <w:t>y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</w:rPr>
        <w:t>+</w:t>
      </w:r>
      <w:r>
        <w:rPr>
          <w:rFonts w:hint="eastAsia" w:ascii="Times New Roman" w:hAnsi="Times New Roman" w:eastAsia="新宋体"/>
          <w:b/>
          <w:bCs/>
          <w:i/>
          <w:kern w:val="0"/>
          <w:sz w:val="28"/>
          <w:szCs w:val="28"/>
        </w:rPr>
        <w:t>xy</w:t>
      </w:r>
      <w:r>
        <w:rPr>
          <w:rFonts w:hint="eastAsia" w:ascii="Times New Roman" w:hAnsi="Times New Roman" w:eastAsia="新宋体"/>
          <w:b/>
          <w:bCs/>
          <w:kern w:val="0"/>
          <w:sz w:val="28"/>
          <w:szCs w:val="28"/>
          <w:vertAlign w:val="superscript"/>
        </w:rPr>
        <w:t>2</w:t>
      </w:r>
    </w:p>
    <w:p>
      <w:pPr>
        <w:rPr>
          <w:rFonts w:ascii="宋体" w:hAnsi="宋体"/>
          <w:b/>
          <w:bCs/>
        </w:rPr>
      </w:pPr>
    </w:p>
    <w:p>
      <w:pPr>
        <w:rPr>
          <w:rFonts w:ascii="宋体" w:hAnsi="宋体"/>
          <w:b/>
          <w:bCs/>
        </w:rPr>
      </w:pPr>
    </w:p>
    <w:p>
      <w:pPr>
        <w:rPr>
          <w:rFonts w:ascii="宋体" w:hAnsi="宋体"/>
          <w:b/>
          <w:bCs/>
        </w:rPr>
      </w:pPr>
    </w:p>
    <w:p>
      <w:pPr>
        <w:rPr>
          <w:rFonts w:ascii="宋体" w:hAnsi="宋体"/>
          <w:b/>
          <w:bCs/>
        </w:rPr>
      </w:pPr>
    </w:p>
    <w:p>
      <w:pPr>
        <w:pStyle w:val="5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22. 如图，点C，E，F，B在同一直线上，点A，D在BC异侧，AB∥CD，AE＝DF，∠A＝∠D.</w:t>
      </w:r>
    </w:p>
    <w:p>
      <w:pPr>
        <w:pStyle w:val="5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4714875</wp:posOffset>
            </wp:positionH>
            <wp:positionV relativeFrom="paragraph">
              <wp:posOffset>198120</wp:posOffset>
            </wp:positionV>
            <wp:extent cx="1540510" cy="892175"/>
            <wp:effectExtent l="0" t="0" r="2540" b="3175"/>
            <wp:wrapNone/>
            <wp:docPr id="26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1"/>
                    <pic:cNvPicPr>
                      <a:picLocks noChangeAspect="1"/>
                    </pic:cNvPicPr>
                  </pic:nvPicPr>
                  <pic:blipFill>
                    <a:blip r:embed="rId52" r:link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(1)求证：AB＝CD；</w:t>
      </w:r>
    </w:p>
    <w:p>
      <w:pPr>
        <w:pStyle w:val="5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(2)若AB＝CF，∠B＝30°，求∠D的度数．</w:t>
      </w:r>
    </w:p>
    <w:p>
      <w:pPr>
        <w:pStyle w:val="5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spacing w:line="360" w:lineRule="auto"/>
        <w:textAlignment w:val="center"/>
        <w:rPr>
          <w:b/>
          <w:bCs/>
          <w:sz w:val="24"/>
          <w:szCs w:val="24"/>
        </w:rPr>
      </w:pPr>
    </w:p>
    <w:p>
      <w:pPr>
        <w:spacing w:line="360" w:lineRule="auto"/>
        <w:textAlignment w:val="center"/>
        <w:rPr>
          <w:b/>
          <w:bCs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五、（本大题共2个小题，每小题10分，共20分）</w:t>
      </w:r>
    </w:p>
    <w:p>
      <w:pP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</w:pPr>
      <w:r>
        <w:rPr>
          <w:b/>
          <w:bCs/>
          <w:sz w:val="24"/>
          <w:szCs w:val="24"/>
        </w:rPr>
        <w:t> </w:t>
      </w:r>
      <w:r>
        <w:rPr>
          <w:rFonts w:hint="eastAsia"/>
          <w:b/>
          <w:bCs/>
          <w:sz w:val="24"/>
          <w:szCs w:val="24"/>
        </w:rPr>
        <w:t>23.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如图，四边形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ABCD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中，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AD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＝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，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AB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＝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  <w:lang w:val="en-US" w:eastAsia="zh-CN"/>
        </w:rPr>
        <w:t>10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，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BC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＝1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，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CD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＝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  <w:lang w:val="en-US" w:eastAsia="zh-CN"/>
        </w:rPr>
        <w:t>17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，∠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BD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  <w:lang w:val="en-US" w:eastAsia="zh-CN"/>
        </w:rPr>
        <w:t>A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＝90°，</w:t>
      </w:r>
    </w:p>
    <w:p>
      <w:pPr>
        <w:rPr>
          <w:rFonts w:hint="default" w:ascii="Times New Roman" w:hAnsi="Times New Roman" w:eastAsia="新宋体"/>
          <w:b/>
          <w:bCs/>
          <w:kern w:val="0"/>
          <w:sz w:val="24"/>
          <w:szCs w:val="24"/>
          <w:lang w:val="en-US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2893060</wp:posOffset>
            </wp:positionH>
            <wp:positionV relativeFrom="paragraph">
              <wp:posOffset>130175</wp:posOffset>
            </wp:positionV>
            <wp:extent cx="2972435" cy="1438275"/>
            <wp:effectExtent l="0" t="0" r="18415" b="9525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97243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（1）试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  <w:lang w:val="en-US" w:eastAsia="zh-CN"/>
        </w:rPr>
        <w:t>证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明：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BD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⊥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BC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；</w:t>
      </w:r>
      <w:r>
        <w:rPr>
          <w:rFonts w:hint="default" w:ascii="Times New Roman" w:hAnsi="Times New Roman" w:eastAsia="新宋体"/>
          <w:b/>
          <w:bCs/>
          <w:kern w:val="0"/>
          <w:sz w:val="24"/>
          <w:szCs w:val="24"/>
          <w:lang w:val="en-US"/>
        </w:rPr>
        <w:t xml:space="preserve">   </w:t>
      </w:r>
    </w:p>
    <w:p>
      <w:pPr>
        <w:rPr>
          <w:b/>
          <w:bCs/>
          <w:kern w:val="0"/>
          <w:sz w:val="24"/>
          <w:szCs w:val="24"/>
        </w:rPr>
      </w:pP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（2）计算四边形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ABCD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的面积．</w:t>
      </w:r>
    </w:p>
    <w:p>
      <w:pPr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pStyle w:val="5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24、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在△ABC中，∠C＝90°，AD平分∠CAB，交CB于点D，过点D作DE⊥AB于点E.</w:t>
      </w:r>
    </w:p>
    <w:p>
      <w:pPr>
        <w:pStyle w:val="5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(1)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根据已知条件，用尺规作图将图形补充完整，并保留作图痕迹。</w:t>
      </w:r>
    </w:p>
    <w:p>
      <w:pPr>
        <w:pStyle w:val="5"/>
        <w:ind w:firstLine="420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3276600</wp:posOffset>
            </wp:positionH>
            <wp:positionV relativeFrom="paragraph">
              <wp:posOffset>74930</wp:posOffset>
            </wp:positionV>
            <wp:extent cx="3038475" cy="1771650"/>
            <wp:effectExtent l="0" t="0" r="9525" b="0"/>
            <wp:wrapNone/>
            <wp:docPr id="2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)求证：△ACD≌△AED；</w:t>
      </w:r>
    </w:p>
    <w:p>
      <w:pPr>
        <w:pStyle w:val="5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)若∠B＝30°，CD＝1，求BD的长．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both"/>
        <w:rPr>
          <w:rFonts w:hint="eastAsia"/>
          <w:lang w:val="en-US" w:eastAsia="zh-CN"/>
        </w:rPr>
      </w:pPr>
    </w:p>
    <w:p>
      <w:pPr>
        <w:spacing w:line="360" w:lineRule="auto"/>
        <w:textAlignment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六、（本大题共2个小题，第25题12分，第26题13分，共25分）</w:t>
      </w:r>
    </w:p>
    <w:p>
      <w:pPr>
        <w:bidi w:val="0"/>
        <w:spacing w:line="360" w:lineRule="auto"/>
        <w:ind w:left="312" w:hanging="313" w:hangingChars="130"/>
        <w:textAlignment w:val="center"/>
        <w:rPr>
          <w:b/>
          <w:bCs/>
          <w:kern w:val="0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</w:t>
      </w:r>
      <w:r>
        <w:rPr>
          <w:rFonts w:hint="eastAsia"/>
          <w:b/>
          <w:bCs/>
          <w:sz w:val="24"/>
          <w:szCs w:val="24"/>
          <w:lang w:val="en-US" w:eastAsia="zh-CN"/>
        </w:rPr>
        <w:t>5、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如图，在矩形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ABCD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中，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AB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＝5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cm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，在边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CD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上适当选定一点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E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，沿直线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AE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把△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ADE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折叠，使点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D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恰好落在边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BC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上一点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F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处，且量得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BF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＝12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cm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．</w:t>
      </w:r>
    </w:p>
    <w:p>
      <w:pPr>
        <w:bidi w:val="0"/>
        <w:spacing w:line="360" w:lineRule="auto"/>
        <w:textAlignment w:val="center"/>
        <w:rPr>
          <w:b/>
          <w:bCs/>
          <w:kern w:val="0"/>
          <w:sz w:val="24"/>
          <w:szCs w:val="24"/>
        </w:rPr>
      </w:pP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求：（1）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AD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的长；（2）</w:t>
      </w:r>
      <w:r>
        <w:rPr>
          <w:rFonts w:hint="eastAsia" w:ascii="Times New Roman" w:hAnsi="Times New Roman" w:eastAsia="新宋体"/>
          <w:b/>
          <w:bCs/>
          <w:i/>
          <w:kern w:val="0"/>
          <w:sz w:val="24"/>
          <w:szCs w:val="24"/>
        </w:rPr>
        <w:t>DE</w:t>
      </w:r>
      <w:r>
        <w:rPr>
          <w:rFonts w:hint="eastAsia" w:ascii="Times New Roman" w:hAnsi="Times New Roman" w:eastAsia="新宋体"/>
          <w:b/>
          <w:bCs/>
          <w:kern w:val="0"/>
          <w:sz w:val="24"/>
          <w:szCs w:val="24"/>
        </w:rPr>
        <w:t>的长．</w:t>
      </w:r>
    </w:p>
    <w:p>
      <w:pPr>
        <w:pStyle w:val="5"/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b/>
          <w:bCs/>
          <w:kern w:val="0"/>
          <w:sz w:val="24"/>
          <w:szCs w:val="24"/>
          <w:lang w:val="en-US"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3981450</wp:posOffset>
            </wp:positionH>
            <wp:positionV relativeFrom="paragraph">
              <wp:posOffset>43815</wp:posOffset>
            </wp:positionV>
            <wp:extent cx="1694815" cy="903605"/>
            <wp:effectExtent l="0" t="0" r="635" b="10795"/>
            <wp:wrapNone/>
            <wp:docPr id="2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8"/>
                    <pic:cNvPicPr>
                      <a:picLocks noChangeAspect="1"/>
                    </pic:cNvPicPr>
                  </pic:nvPicPr>
                  <pic:blipFill>
                    <a:blip r:embed="rId56"/>
                    <a:srcRect r="726" b="1302"/>
                    <a:stretch>
                      <a:fillRect/>
                    </a:stretch>
                  </pic:blipFill>
                  <pic:spPr>
                    <a:xfrm>
                      <a:off x="0" y="0"/>
                      <a:ext cx="169481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5"/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>
      <w:pPr>
        <w:pStyle w:val="5"/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>
      <w:pPr>
        <w:pStyle w:val="5"/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>
      <w:pPr>
        <w:pStyle w:val="5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26、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如图，已知△ACB和△ECD都是等腰直角三角形，∠ACB＝∠ECD＝90°，D为AB边上一点．</w:t>
      </w:r>
    </w:p>
    <w:p>
      <w:pPr>
        <w:pStyle w:val="5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(1)求证：△ACE≌△BCD；</w:t>
      </w:r>
    </w:p>
    <w:p>
      <w:pPr>
        <w:pStyle w:val="5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(2)求证：2CD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＝AD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＋DB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.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drawing>
          <wp:inline distT="0" distB="0" distL="114300" distR="114300">
            <wp:extent cx="1219200" cy="850900"/>
            <wp:effectExtent l="0" t="0" r="0" b="6350"/>
            <wp:docPr id="2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5"/>
                    <pic:cNvPicPr>
                      <a:picLocks noChangeAspect="1"/>
                    </pic:cNvPicPr>
                  </pic:nvPicPr>
                  <pic:blipFill>
                    <a:blip r:embed="rId57" r:link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马边县2019-2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020学年上期末考试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eastAsia="zh-CN"/>
        </w:rPr>
        <w:t>八年级数学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参考答案：</w:t>
      </w:r>
    </w:p>
    <w:p>
      <w:pPr>
        <w:pStyle w:val="63"/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选择：    1-5:B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DCAD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 xml:space="preserve">  6-10: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BDABD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二、填空：11.</w:t>
      </w:r>
      <w:r>
        <w:rPr>
          <w:rFonts w:hint="eastAsia" w:asciiTheme="minorEastAsia" w:hAnsiTheme="minorEastAsia" w:eastAsiaTheme="minorEastAsia" w:cstheme="minorEastAsia"/>
          <w:b/>
          <w:bCs w:val="0"/>
          <w:position w:val="-4"/>
          <w:sz w:val="24"/>
          <w:szCs w:val="24"/>
        </w:rPr>
        <w:object>
          <v:shape id="_x0000_i1036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36" DrawAspect="Content" ObjectID="_1468075739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,-3.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 xml:space="preserve"> 12.</w:t>
      </w:r>
      <w:r>
        <w:rPr>
          <w:rFonts w:hint="eastAsia" w:asciiTheme="minorEastAsia" w:hAnsiTheme="minorEastAsia" w:eastAsiaTheme="minorEastAsia" w:cstheme="minorEastAsia"/>
          <w:b/>
          <w:bCs w:val="0"/>
          <w:position w:val="-14"/>
          <w:sz w:val="24"/>
          <w:szCs w:val="24"/>
        </w:rPr>
        <w:object>
          <v:shape id="_x0000_i1037" o:spt="75" type="#_x0000_t75" style="height:22pt;width:37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37" DrawAspect="Content" ObjectID="_1468075740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13.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x(x+y)(x-y)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14.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13</w:t>
      </w:r>
      <w:r>
        <w:rPr>
          <w:rFonts w:hint="default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 xml:space="preserve">  15.</w:t>
      </w:r>
      <w:r>
        <w:rPr>
          <w:rFonts w:hint="eastAsia" w:asciiTheme="minorEastAsia" w:hAnsiTheme="minorEastAsia" w:eastAsiaTheme="minorEastAsia" w:cstheme="minorEastAsia"/>
          <w:b/>
          <w:bCs w:val="0"/>
          <w:position w:val="-24"/>
          <w:sz w:val="24"/>
          <w:szCs w:val="24"/>
        </w:rPr>
        <w:object>
          <v:shape id="_x0000_i1038" o:spt="75" type="#_x0000_t75" style="height:31pt;width:70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38" DrawAspect="Content" ObjectID="_1468075741" r:id="rId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 xml:space="preserve">  </w:t>
      </w:r>
      <w:r>
        <w:rPr>
          <w:rFonts w:hint="default" w:asciiTheme="minorEastAsia" w:hAnsiTheme="minorEastAsia" w:eastAsiaTheme="minorEastAsia" w:cstheme="minorEastAsia"/>
          <w:b/>
          <w:bCs w:val="0"/>
          <w:sz w:val="24"/>
          <w:szCs w:val="24"/>
          <w:lang w:val="en-US"/>
        </w:rPr>
        <w:t>.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 xml:space="preserve"> 16.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25cm.</w:t>
      </w:r>
    </w:p>
    <w:p>
      <w:pPr>
        <w:bidi w:val="0"/>
        <w:spacing w:line="360" w:lineRule="auto"/>
        <w:ind w:left="312" w:hanging="313" w:hangingChars="130"/>
        <w:textAlignment w:val="center"/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三、17.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解：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原式＝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﹣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y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，</w:t>
      </w:r>
    </w:p>
    <w:p>
      <w:pP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当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＝3，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y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＝﹣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时，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原式＝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</w:p>
    <w:p>
      <w:pP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 xml:space="preserve">18.解：  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根据平方根的定义，2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m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﹣1+4﹣3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m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＝0，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</w:p>
    <w:p>
      <w:pPr>
        <w:bidi w:val="0"/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解得：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m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＝3，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</w:p>
    <w:p>
      <w:pPr>
        <w:bidi w:val="0"/>
        <w:spacing w:line="360" w:lineRule="auto"/>
        <w:ind w:left="312" w:hanging="313" w:hangingChars="130"/>
        <w:textAlignment w:val="center"/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∴5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m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﹣</w:t>
      </w:r>
      <w:r>
        <w:rPr>
          <w:rFonts w:hint="default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/>
        </w:rPr>
        <w:t>7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</w:t>
      </w:r>
      <w:r>
        <w:rPr>
          <w:rFonts w:hint="default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/>
        </w:rPr>
        <w:t>8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</w:p>
    <w:p>
      <w:pPr>
        <w:bidi w:val="0"/>
        <w:spacing w:line="360" w:lineRule="auto"/>
        <w:ind w:left="312" w:hanging="313" w:hangingChars="130"/>
        <w:textAlignment w:val="center"/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由立方根的定义得出：</w:t>
      </w:r>
      <w:r>
        <w:rPr>
          <w:rFonts w:hint="default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/>
        </w:rPr>
        <w:t>8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的立方根为</w:t>
      </w:r>
      <w:r>
        <w:rPr>
          <w:rFonts w:hint="default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/>
        </w:rPr>
        <w:t>2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</w:p>
    <w:p>
      <w:pP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19.解：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1000人.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 xml:space="preserve"> 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(2)补充条形图、扇形图,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 xml:space="preserve"> 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</w:p>
    <w:p>
      <w:pPr>
        <w:ind w:firstLine="723" w:firstLineChars="300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  <w:b/>
          <w:bCs w:val="0"/>
          <w:position w:val="-14"/>
          <w:sz w:val="24"/>
          <w:szCs w:val="24"/>
          <w:lang w:val="en-US" w:eastAsia="zh-CN"/>
        </w:rPr>
        <w:object>
          <v:shape id="_x0000_i1039" o:spt="75" type="#_x0000_t75" style="height:22pt;width:24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39" DrawAspect="Content" ObjectID="_1468075742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 xml:space="preserve">  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5000人.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 xml:space="preserve"> 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</w:p>
    <w:p>
      <w:pP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position w:val="-88"/>
          <w:sz w:val="24"/>
          <w:szCs w:val="24"/>
        </w:rPr>
        <w:pict>
          <v:shape id="_x0000_s1044" o:spid="_x0000_s1044" o:spt="75" type="#_x0000_t75" style="position:absolute;left:0pt;margin-left:45.25pt;margin-top:9.1pt;height:94pt;width:285.4pt;z-index:25167360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</v:shape>
          <o:OLEObject Type="Embed" ProgID="Equation.KSEE3" ShapeID="_x0000_s1044" DrawAspect="Content" ObjectID="_1468075743" r:id="rId67">
            <o:LockedField>false</o:LockedField>
          </o:OLEObject>
        </w:pic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四、20.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eastAsia="zh-CN"/>
        </w:rPr>
        <w:t>解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 xml:space="preserve">： 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 xml:space="preserve">                                                    </w:t>
      </w:r>
    </w:p>
    <w:p>
      <w:pPr>
        <w:ind w:firstLine="6987" w:firstLineChars="2900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</w:p>
    <w:p>
      <w:pPr>
        <w:tabs>
          <w:tab w:val="left" w:pos="312"/>
        </w:tabs>
        <w:spacing w:line="360" w:lineRule="auto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 xml:space="preserve">                                                  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 xml:space="preserve">                                </w:t>
      </w:r>
    </w:p>
    <w:p>
      <w:pPr>
        <w:tabs>
          <w:tab w:val="left" w:pos="312"/>
        </w:tabs>
        <w:spacing w:line="360" w:lineRule="auto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</w:p>
    <w:p>
      <w:pPr>
        <w:tabs>
          <w:tab w:val="left" w:pos="312"/>
        </w:tabs>
        <w:spacing w:line="360" w:lineRule="auto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</w:p>
    <w:p>
      <w:pPr>
        <w:tabs>
          <w:tab w:val="left" w:pos="312"/>
        </w:tabs>
        <w:spacing w:line="360" w:lineRule="auto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21.解：</w:t>
      </w:r>
      <w:r>
        <w:rPr>
          <w:rFonts w:hint="eastAsia" w:asciiTheme="minorEastAsia" w:hAnsiTheme="minorEastAsia" w:eastAsiaTheme="minorEastAsia" w:cstheme="minorEastAsia"/>
          <w:b/>
          <w:bCs w:val="0"/>
          <w:position w:val="-34"/>
          <w:sz w:val="24"/>
          <w:szCs w:val="24"/>
        </w:rPr>
        <w:object>
          <v:shape id="_x0000_i1040" o:spt="75" type="#_x0000_t75" style="height:40pt;width:177.9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40" DrawAspect="Content" ObjectID="_1468075744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/>
          <w:bCs w:val="0"/>
          <w:position w:val="-46"/>
          <w:sz w:val="24"/>
          <w:szCs w:val="24"/>
          <w:lang w:val="en-US" w:eastAsia="zh-CN"/>
        </w:rPr>
        <w:object>
          <v:shape id="_x0000_i1041" o:spt="75" type="#_x0000_t75" style="height:52pt;width:193.2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41" DrawAspect="Content" ObjectID="_1468075745" r:id="rId71">
            <o:LockedField>false</o:LockedField>
          </o:OLEObject>
        </w:object>
      </w:r>
    </w:p>
    <w:p>
      <w:pPr>
        <w:pStyle w:val="5"/>
        <w:snapToGrid w:val="0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22.(1)证明：∵AB∥CD，∴∠B＝∠C.</w:t>
      </w:r>
    </w:p>
    <w:p>
      <w:pPr>
        <w:pStyle w:val="5"/>
        <w:snapToGrid w:val="0"/>
        <w:ind w:firstLine="482" w:firstLineChars="200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在△ABE和△DCF中，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instrText xml:space="preserve">eq \b\lc\{(\a\vs4\al\co1(∠B＝∠C，,∠A＝∠D，,AE＝DF，))</w:instrTex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fldChar w:fldCharType="end"/>
      </w:r>
    </w:p>
    <w:p>
      <w:pPr>
        <w:pStyle w:val="5"/>
        <w:snapToGrid w:val="0"/>
        <w:ind w:firstLine="482" w:firstLineChars="200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∴△ABE≌△DCF(AAS)，∴AB＝CD.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</w:p>
    <w:p>
      <w:pPr>
        <w:pStyle w:val="5"/>
        <w:snapToGrid w:val="0"/>
        <w:ind w:firstLine="482" w:firstLineChars="200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(2)∵△ABE≌△DCF，∴AB＝CD，∠B＝∠C＝30°.</w:t>
      </w:r>
    </w:p>
    <w:p>
      <w:pPr>
        <w:pStyle w:val="5"/>
        <w:snapToGrid w:val="0"/>
        <w:ind w:firstLine="482" w:firstLineChars="200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∵AB＝CF，∴CD＝CF，</w:t>
      </w:r>
    </w:p>
    <w:p>
      <w:pPr>
        <w:pStyle w:val="5"/>
        <w:snapToGrid w:val="0"/>
        <w:ind w:firstLine="482" w:firstLineChars="200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∴△CDF是等腰三角形，</w:t>
      </w:r>
    </w:p>
    <w:p>
      <w:pPr>
        <w:pStyle w:val="5"/>
        <w:snapToGrid w:val="0"/>
        <w:ind w:firstLine="482" w:firstLineChars="200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∴∠D＝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instrText xml:space="preserve">eq \f(1,2)</w:instrTex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×(180°－∠C)＝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instrText xml:space="preserve">eq \f(1,2)</w:instrTex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×(180°－30°)＝75°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</w:p>
    <w:p>
      <w:pPr>
        <w:bidi w:val="0"/>
        <w:spacing w:line="360" w:lineRule="auto"/>
        <w:ind w:left="312" w:hanging="313" w:hangingChars="130"/>
        <w:textAlignment w:val="center"/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(1)证明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∵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AD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AB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，∠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BD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＝90°，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BD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</w:p>
    <w:p>
      <w:pPr>
        <w:bidi w:val="0"/>
        <w:spacing w:line="360" w:lineRule="auto"/>
        <w:ind w:left="312" w:hanging="313" w:hangingChars="130"/>
        <w:textAlignment w:val="center"/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又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BC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＝1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CD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＝1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BD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BC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CD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BD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⊥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BC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</w:p>
    <w:p>
      <w:pPr>
        <w:bidi w:val="0"/>
        <w:spacing w:line="360" w:lineRule="auto"/>
        <w:ind w:left="312" w:hanging="313" w:hangingChars="130"/>
        <w:textAlignment w:val="center"/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（2）四边形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ABCD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的面积＝△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ABD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的面积+△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BCD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的面积＝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 w:eastAsia="zh-CN"/>
        </w:rPr>
        <w:t>24+60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 w:eastAsia="zh-CN"/>
        </w:rPr>
        <w:t>84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</w:p>
    <w:p>
      <w:pPr>
        <w:pStyle w:val="10"/>
        <w:shd w:val="clear" w:color="auto" w:fill="FFFFFF"/>
        <w:spacing w:before="0" w:beforeAutospacing="0" w:after="150" w:afterAutospacing="0"/>
        <w:textAlignment w:val="baseline"/>
        <w:rPr>
          <w:rFonts w:hint="eastAsia" w:asciiTheme="minorEastAsia" w:hAnsiTheme="minorEastAsia" w:eastAsiaTheme="minorEastAsia" w:cstheme="minorEastAsia"/>
          <w:b/>
          <w:bCs w:val="0"/>
          <w:kern w:val="2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kern w:val="2"/>
          <w:sz w:val="24"/>
          <w:szCs w:val="24"/>
          <w:lang w:val="en-US" w:eastAsia="zh-CN"/>
        </w:rPr>
        <w:t>24、(1)作图痕迹根据八上教材87-88页3、作已知角角平分线和4、经过已知点作已知直线的垂线作图痕迹要求，每个2分。没有作图痕迹本小题不能得分。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</w:p>
    <w:p>
      <w:pPr>
        <w:pStyle w:val="10"/>
        <w:shd w:val="clear" w:color="auto" w:fill="FFFFFF"/>
        <w:spacing w:before="0" w:beforeAutospacing="0" w:after="150" w:afterAutospacing="0"/>
        <w:textAlignment w:val="baseline"/>
        <w:rPr>
          <w:rFonts w:hint="eastAsia" w:asciiTheme="minorEastAsia" w:hAnsiTheme="minorEastAsia" w:eastAsiaTheme="minorEastAsia" w:cstheme="minorEastAsia"/>
          <w:b/>
          <w:bCs w:val="0"/>
          <w:kern w:val="2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kern w:val="2"/>
          <w:sz w:val="24"/>
          <w:szCs w:val="24"/>
          <w:lang w:val="en-US" w:eastAsia="zh-CN"/>
        </w:rPr>
        <w:t>（2）AAS定理证明全等。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</w:p>
    <w:p>
      <w:pPr>
        <w:pStyle w:val="10"/>
        <w:shd w:val="clear" w:color="auto" w:fill="FFFFFF"/>
        <w:spacing w:before="0" w:beforeAutospacing="0" w:after="150" w:afterAutospacing="0"/>
        <w:textAlignment w:val="baseline"/>
        <w:rPr>
          <w:rFonts w:hint="eastAsia" w:asciiTheme="minorEastAsia" w:hAnsiTheme="minorEastAsia" w:eastAsiaTheme="minorEastAsia" w:cstheme="minorEastAsia"/>
          <w:b/>
          <w:bCs w:val="0"/>
          <w:kern w:val="2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kern w:val="2"/>
          <w:sz w:val="24"/>
          <w:szCs w:val="24"/>
          <w:lang w:val="en-US" w:eastAsia="zh-CN"/>
        </w:rPr>
        <w:t xml:space="preserve">（3）BD=2.   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</w:p>
    <w:p>
      <w:pPr>
        <w:bidi w:val="0"/>
        <w:spacing w:line="360" w:lineRule="auto"/>
        <w:ind w:left="312" w:hanging="313" w:hangingChars="130"/>
        <w:textAlignment w:val="center"/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kern w:val="2"/>
          <w:sz w:val="24"/>
          <w:szCs w:val="24"/>
          <w:lang w:val="en-US" w:eastAsia="zh-CN"/>
        </w:rPr>
        <w:t>25、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解：（1）∵∠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＝90°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 w:eastAsia="zh-CN"/>
        </w:rPr>
        <w:t>AB=5cm，BF=12cm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，∴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AF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694690" cy="227965"/>
            <wp:effectExtent l="0" t="0" r="10160" b="635"/>
            <wp:docPr id="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"/>
                    <pic:cNvPicPr>
                      <a:picLocks noChangeAspect="1"/>
                    </pic:cNvPicPr>
                  </pic:nvPicPr>
                  <pic:blipFill>
                    <a:blip r:embed="rId73"/>
                    <a:srcRect r="1442" b="4266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＝13（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cm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 xml:space="preserve">）．                              </w:t>
      </w:r>
    </w:p>
    <w:p>
      <w:pPr>
        <w:bidi w:val="0"/>
        <w:spacing w:line="360" w:lineRule="auto"/>
        <w:ind w:left="312" w:hanging="313" w:hangingChars="130"/>
        <w:textAlignment w:val="center"/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∵∠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＝90°，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AD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AF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关于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AE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轴对称，∴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AD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AF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＝13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cm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 xml:space="preserve">．        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 xml:space="preserve">                                   </w:t>
      </w:r>
    </w:p>
    <w:p>
      <w:pPr>
        <w:bidi w:val="0"/>
        <w:spacing w:line="360" w:lineRule="auto"/>
        <w:ind w:left="312" w:hanging="313" w:hangingChars="130"/>
        <w:textAlignment w:val="center"/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（2）由已知及对称性可得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BC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AD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＝13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cm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CD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AB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＝5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cm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DE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EF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．</w:t>
      </w:r>
    </w:p>
    <w:p>
      <w:pPr>
        <w:bidi w:val="0"/>
        <w:spacing w:line="360" w:lineRule="auto"/>
        <w:ind w:left="280" w:leftChars="100" w:hanging="70" w:hangingChars="29"/>
        <w:textAlignment w:val="center"/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∴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CF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BC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﹣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BF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＝1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cm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．        设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DE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EF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xcm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，则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CE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＝（5﹣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cm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，</w:t>
      </w:r>
    </w:p>
    <w:p>
      <w:pPr>
        <w:bidi w:val="0"/>
        <w:spacing w:line="360" w:lineRule="auto"/>
        <w:ind w:firstLine="482" w:firstLineChars="200"/>
        <w:textAlignment w:val="center"/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由勾股定理得：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CE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CF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EF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vertAlign w:val="superscript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∴（5﹣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+1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vertAlign w:val="superscript"/>
        </w:rPr>
        <w:t>2</w:t>
      </w:r>
    </w:p>
    <w:p>
      <w:pPr>
        <w:bidi w:val="0"/>
        <w:spacing w:line="360" w:lineRule="auto"/>
        <w:ind w:left="420" w:leftChars="200" w:firstLine="171" w:firstLineChars="71"/>
        <w:textAlignment w:val="center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解得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x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＝2.6．            ∴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DE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＝2.6</w:t>
      </w:r>
      <w:r>
        <w:rPr>
          <w:rFonts w:hint="eastAsia" w:asciiTheme="minorEastAsia" w:hAnsiTheme="minorEastAsia" w:eastAsiaTheme="minorEastAsia" w:cstheme="minorEastAsia"/>
          <w:b/>
          <w:bCs w:val="0"/>
          <w:i/>
          <w:kern w:val="0"/>
          <w:sz w:val="24"/>
          <w:szCs w:val="24"/>
        </w:rPr>
        <w:t>cm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．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</w:p>
    <w:p>
      <w:pPr>
        <w:bidi w:val="0"/>
        <w:spacing w:line="360" w:lineRule="auto"/>
        <w:ind w:left="420" w:leftChars="200" w:firstLine="171" w:firstLineChars="71"/>
        <w:textAlignment w:val="center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</w:p>
    <w:p>
      <w:pPr>
        <w:bidi w:val="0"/>
        <w:spacing w:line="360" w:lineRule="auto"/>
        <w:ind w:left="420" w:leftChars="200" w:firstLine="171" w:firstLineChars="71"/>
        <w:textAlignment w:val="center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</w:p>
    <w:p>
      <w:pPr>
        <w:bidi w:val="0"/>
        <w:spacing w:line="360" w:lineRule="auto"/>
        <w:ind w:left="420" w:leftChars="200" w:firstLine="171" w:firstLineChars="71"/>
        <w:textAlignment w:val="center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  <w:bookmarkStart w:id="0" w:name="_GoBack"/>
      <w:bookmarkEnd w:id="0"/>
      <w:r>
        <w:rPr>
          <w:b/>
          <w:bCs/>
          <w:kern w:val="0"/>
          <w:sz w:val="24"/>
          <w:szCs w:val="24"/>
          <w:lang w:val="en-US" w:eastAsia="zh-CN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3954780</wp:posOffset>
            </wp:positionH>
            <wp:positionV relativeFrom="paragraph">
              <wp:posOffset>177165</wp:posOffset>
            </wp:positionV>
            <wp:extent cx="1627505" cy="1017270"/>
            <wp:effectExtent l="0" t="0" r="10795" b="11430"/>
            <wp:wrapNone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56"/>
                    <a:srcRect r="726" b="1302"/>
                    <a:stretch>
                      <a:fillRect/>
                    </a:stretch>
                  </pic:blipFill>
                  <pic:spPr>
                    <a:xfrm>
                      <a:off x="0" y="0"/>
                      <a:ext cx="1627505" cy="101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bidi w:val="0"/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3737610</wp:posOffset>
            </wp:positionH>
            <wp:positionV relativeFrom="paragraph">
              <wp:posOffset>2514600</wp:posOffset>
            </wp:positionV>
            <wp:extent cx="2171700" cy="1543050"/>
            <wp:effectExtent l="0" t="0" r="0" b="0"/>
            <wp:wrapNone/>
            <wp:docPr id="12" name="图片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8" descr="IMG_256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26、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证明：（1）∵∠</w:t>
      </w: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</w:rPr>
        <w:t>ACB=∠DCE，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∴∠ACD+∠BCD=∠ACD+∠ACE，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即∠BCD=∠ACE，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∵BC=AC，DC=EC，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∴△BCD≌△ACE；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（2）∠ACB=90°，AC=BC，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drawing>
          <wp:inline distT="0" distB="0" distL="114300" distR="114300">
            <wp:extent cx="1309370" cy="209550"/>
            <wp:effectExtent l="0" t="0" r="5080" b="0"/>
            <wp:docPr id="13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" descr="IMG_256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30937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∵△ACE≌△BCD，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∴∠B=∠CAE=45°，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∴∠DAE=∠CAE+∠BAC=45°+45°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=90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°，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∴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drawing>
          <wp:inline distT="0" distB="0" distL="114300" distR="114300">
            <wp:extent cx="1287145" cy="209550"/>
            <wp:effectExtent l="0" t="0" r="8255" b="0"/>
            <wp:docPr id="14" name="图片 17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7" descr="IMG_257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28714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 xml:space="preserve"> ，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由（1）知AE=DB，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∴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position w:val="-12"/>
          <w:sz w:val="24"/>
          <w:szCs w:val="24"/>
          <w:shd w:val="clear" w:color="auto" w:fill="FFFFFF"/>
        </w:rPr>
        <w:object>
          <v:shape id="_x0000_i1042" o:spt="75" type="#_x0000_t75" style="height:21pt;width:113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42" DrawAspect="Content" ObjectID="_1468075746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。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</w:p>
    <w:p>
      <w:pPr>
        <w:bidi w:val="0"/>
        <w:spacing w:line="360" w:lineRule="auto"/>
        <w:ind w:left="312" w:hanging="313" w:hangingChars="130"/>
        <w:textAlignment w:val="center"/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24"/>
          <w:szCs w:val="24"/>
          <w:lang w:val="en-US" w:eastAsia="zh-CN"/>
        </w:rPr>
        <w:t>又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∵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Rt△DCE中，CD=CE.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∴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DE=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position w:val="-6"/>
          <w:sz w:val="24"/>
          <w:szCs w:val="24"/>
          <w:shd w:val="clear" w:color="auto" w:fill="FFFFFF"/>
          <w:lang w:val="en-US" w:eastAsia="zh-CN"/>
        </w:rPr>
        <w:object>
          <v:shape id="_x0000_i1043" o:spt="75" type="#_x0000_t75" style="height:17pt;width:41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43" DrawAspect="Content" ObjectID="_1468075747" r:id="rId79">
            <o:LockedField>false</o:LockedField>
          </o:OLEObject>
        </w:object>
      </w:r>
    </w:p>
    <w:p>
      <w:pPr>
        <w:pStyle w:val="10"/>
        <w:shd w:val="clear" w:color="auto" w:fill="FFFFFF"/>
        <w:spacing w:before="0" w:beforeAutospacing="0" w:after="150" w:afterAutospacing="0"/>
        <w:textAlignment w:val="baseline"/>
        <w:rPr>
          <w:rFonts w:hint="eastAsia" w:asciiTheme="minorEastAsia" w:hAnsiTheme="minorEastAsia" w:eastAsiaTheme="minorEastAsia" w:cstheme="minorEastAsia"/>
          <w:b/>
          <w:bCs w:val="0"/>
          <w:kern w:val="2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∴</w: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position w:val="-16"/>
          <w:sz w:val="24"/>
          <w:szCs w:val="24"/>
          <w:shd w:val="clear" w:color="auto" w:fill="FFFFFF"/>
        </w:rPr>
        <w:object>
          <v:shape id="_x0000_i1044" o:spt="75" type="#_x0000_t75" style="height:24.95pt;width:211.5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44" DrawAspect="Content" ObjectID="_1468075748" r:id="rId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 w:val="0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。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…………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13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分</w:t>
      </w:r>
    </w:p>
    <w:p>
      <w:pPr>
        <w:spacing w:line="360" w:lineRule="auto"/>
        <w:textAlignment w:val="center"/>
        <w:rPr>
          <w:b/>
          <w:bCs/>
          <w:sz w:val="24"/>
          <w:szCs w:val="24"/>
        </w:rPr>
      </w:pPr>
    </w:p>
    <w:sectPr>
      <w:footerReference r:id="rId3" w:type="default"/>
      <w:footerReference r:id="rId4" w:type="even"/>
      <w:pgSz w:w="11850" w:h="16783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720"/>
  <w:evenAndOddHeaders w:val="1"/>
  <w:drawingGridHorizontalSpacing w:val="105"/>
  <w:drawingGridVerticalSpacing w:val="156"/>
  <w:displayHorizontalDrawingGridEvery w:val="0"/>
  <w:displayVerticalDrawingGridEvery w:val="0"/>
  <w:characterSpacingControl w:val="doNotCompress"/>
  <w:compat>
    <w:useFELayout/>
    <w:splitPgBreakAndParaMark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0B6616"/>
    <w:rsid w:val="000C2AB2"/>
    <w:rsid w:val="000E465D"/>
    <w:rsid w:val="001157B0"/>
    <w:rsid w:val="00123A57"/>
    <w:rsid w:val="001357FB"/>
    <w:rsid w:val="00151C13"/>
    <w:rsid w:val="001D4567"/>
    <w:rsid w:val="00215699"/>
    <w:rsid w:val="00266561"/>
    <w:rsid w:val="00316824"/>
    <w:rsid w:val="003618B3"/>
    <w:rsid w:val="003B2882"/>
    <w:rsid w:val="003F22F3"/>
    <w:rsid w:val="003F5020"/>
    <w:rsid w:val="0045547A"/>
    <w:rsid w:val="00474548"/>
    <w:rsid w:val="004E29B3"/>
    <w:rsid w:val="00500F21"/>
    <w:rsid w:val="005656CD"/>
    <w:rsid w:val="00590D07"/>
    <w:rsid w:val="005D1793"/>
    <w:rsid w:val="0063173B"/>
    <w:rsid w:val="00743889"/>
    <w:rsid w:val="007574C4"/>
    <w:rsid w:val="00774978"/>
    <w:rsid w:val="007804F6"/>
    <w:rsid w:val="00784D58"/>
    <w:rsid w:val="007A5AEB"/>
    <w:rsid w:val="007C703F"/>
    <w:rsid w:val="007D118A"/>
    <w:rsid w:val="00820D61"/>
    <w:rsid w:val="008247C1"/>
    <w:rsid w:val="008365F6"/>
    <w:rsid w:val="008D6863"/>
    <w:rsid w:val="009B574C"/>
    <w:rsid w:val="009C0432"/>
    <w:rsid w:val="009D315B"/>
    <w:rsid w:val="009E5239"/>
    <w:rsid w:val="009F7117"/>
    <w:rsid w:val="00A366E1"/>
    <w:rsid w:val="00A478D9"/>
    <w:rsid w:val="00A51F03"/>
    <w:rsid w:val="00A57D7C"/>
    <w:rsid w:val="00A87494"/>
    <w:rsid w:val="00A90B87"/>
    <w:rsid w:val="00B73791"/>
    <w:rsid w:val="00B86B75"/>
    <w:rsid w:val="00BA2C1A"/>
    <w:rsid w:val="00BC48D5"/>
    <w:rsid w:val="00BD2E25"/>
    <w:rsid w:val="00BF1F1D"/>
    <w:rsid w:val="00C050DD"/>
    <w:rsid w:val="00C36279"/>
    <w:rsid w:val="00C36A80"/>
    <w:rsid w:val="00C83ADF"/>
    <w:rsid w:val="00C84DF8"/>
    <w:rsid w:val="00CF4472"/>
    <w:rsid w:val="00D15AED"/>
    <w:rsid w:val="00D44372"/>
    <w:rsid w:val="00D46D07"/>
    <w:rsid w:val="00D51097"/>
    <w:rsid w:val="00D918CA"/>
    <w:rsid w:val="00E315A3"/>
    <w:rsid w:val="00F31002"/>
    <w:rsid w:val="00F31A05"/>
    <w:rsid w:val="00FC64B3"/>
    <w:rsid w:val="00FD00E7"/>
    <w:rsid w:val="03D25854"/>
    <w:rsid w:val="071F5570"/>
    <w:rsid w:val="0BC72F9F"/>
    <w:rsid w:val="10B5247C"/>
    <w:rsid w:val="13A341D4"/>
    <w:rsid w:val="1BCC50F1"/>
    <w:rsid w:val="1C162F04"/>
    <w:rsid w:val="1EE54D58"/>
    <w:rsid w:val="257F06DB"/>
    <w:rsid w:val="27EB64DD"/>
    <w:rsid w:val="33B8312F"/>
    <w:rsid w:val="38CD6ED8"/>
    <w:rsid w:val="3A7128FA"/>
    <w:rsid w:val="407F11B1"/>
    <w:rsid w:val="4A9C4948"/>
    <w:rsid w:val="5A4D472E"/>
    <w:rsid w:val="5ABC08FD"/>
    <w:rsid w:val="5B7F6516"/>
    <w:rsid w:val="5D8E76BB"/>
    <w:rsid w:val="5ED94D09"/>
    <w:rsid w:val="6D307A12"/>
    <w:rsid w:val="715323ED"/>
    <w:rsid w:val="7758564E"/>
    <w:rsid w:val="78B90BA0"/>
    <w:rsid w:val="796D3B6B"/>
    <w:rsid w:val="7BDA5F84"/>
    <w:rsid w:val="7C2D25FC"/>
    <w:rsid w:val="7F9751C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8"/>
    <w:qFormat/>
    <w:uiPriority w:val="9"/>
    <w:pPr>
      <w:keepNext/>
      <w:keepLines/>
      <w:jc w:val="center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4"/>
    <w:link w:val="52"/>
    <w:unhideWhenUsed/>
    <w:qFormat/>
    <w:uiPriority w:val="9"/>
    <w:pPr>
      <w:keepNext/>
      <w:keepLines/>
      <w:spacing w:before="120" w:after="120"/>
      <w:jc w:val="center"/>
      <w:outlineLvl w:val="1"/>
    </w:pPr>
    <w:rPr>
      <w:rFonts w:asciiTheme="majorHAnsi" w:hAnsiTheme="majorHAnsi" w:eastAsiaTheme="majorEastAsia" w:cstheme="majorBidi"/>
      <w:bCs/>
      <w:szCs w:val="32"/>
    </w:rPr>
  </w:style>
  <w:style w:type="paragraph" w:styleId="4">
    <w:name w:val="heading 3"/>
    <w:basedOn w:val="1"/>
    <w:next w:val="1"/>
    <w:link w:val="51"/>
    <w:unhideWhenUsed/>
    <w:qFormat/>
    <w:uiPriority w:val="9"/>
    <w:pPr>
      <w:keepNext/>
      <w:keepLines/>
      <w:outlineLvl w:val="2"/>
    </w:pPr>
    <w:rPr>
      <w:b/>
      <w:bCs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link w:val="61"/>
    <w:qFormat/>
    <w:uiPriority w:val="0"/>
    <w:pPr>
      <w:jc w:val="both"/>
    </w:pPr>
    <w:rPr>
      <w:rFonts w:ascii="宋体" w:hAnsi="Courier New" w:eastAsia="宋体" w:cs="Courier New"/>
      <w:szCs w:val="21"/>
    </w:rPr>
  </w:style>
  <w:style w:type="paragraph" w:styleId="6">
    <w:name w:val="Balloon Text"/>
    <w:basedOn w:val="1"/>
    <w:link w:val="53"/>
    <w:semiHidden/>
    <w:unhideWhenUsed/>
    <w:qFormat/>
    <w:uiPriority w:val="99"/>
    <w:rPr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9">
    <w:name w:val="Subtitle"/>
    <w:basedOn w:val="4"/>
    <w:next w:val="1"/>
    <w:link w:val="50"/>
    <w:qFormat/>
    <w:uiPriority w:val="11"/>
    <w:pPr>
      <w:outlineLvl w:val="1"/>
    </w:pPr>
    <w:rPr>
      <w:rFonts w:eastAsia="宋体" w:asciiTheme="majorHAnsi" w:hAnsiTheme="majorHAnsi" w:cstheme="majorBidi"/>
      <w:bCs w:val="0"/>
      <w:kern w:val="28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Title"/>
    <w:basedOn w:val="3"/>
    <w:next w:val="1"/>
    <w:link w:val="49"/>
    <w:qFormat/>
    <w:uiPriority w:val="10"/>
    <w:pPr>
      <w:spacing w:line="360" w:lineRule="auto"/>
      <w:textAlignment w:val="center"/>
    </w:pPr>
    <w:rPr>
      <w:b/>
    </w:rPr>
  </w:style>
  <w:style w:type="character" w:customStyle="1" w:styleId="14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5">
    <w:name w:val="页脚 Char"/>
    <w:basedOn w:val="12"/>
    <w:link w:val="7"/>
    <w:qFormat/>
    <w:uiPriority w:val="99"/>
    <w:rPr>
      <w:sz w:val="18"/>
      <w:szCs w:val="18"/>
    </w:rPr>
  </w:style>
  <w:style w:type="paragraph" w:customStyle="1" w:styleId="16">
    <w:name w:val="Source Code"/>
    <w:qFormat/>
    <w:uiPriority w:val="0"/>
    <w:pPr>
      <w:wordWrap w:val="0"/>
      <w:spacing w:after="200" w:line="276" w:lineRule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7">
    <w:name w:val="KeywordTok"/>
    <w:qFormat/>
    <w:uiPriority w:val="0"/>
    <w:rPr>
      <w:b/>
      <w:color w:val="007020"/>
    </w:rPr>
  </w:style>
  <w:style w:type="character" w:customStyle="1" w:styleId="18">
    <w:name w:val="DataTypeTok"/>
    <w:qFormat/>
    <w:uiPriority w:val="0"/>
    <w:rPr>
      <w:color w:val="902000"/>
    </w:rPr>
  </w:style>
  <w:style w:type="character" w:customStyle="1" w:styleId="19">
    <w:name w:val="DecValTok"/>
    <w:qFormat/>
    <w:uiPriority w:val="0"/>
    <w:rPr>
      <w:color w:val="40A070"/>
    </w:rPr>
  </w:style>
  <w:style w:type="character" w:customStyle="1" w:styleId="20">
    <w:name w:val="BaseNTok"/>
    <w:qFormat/>
    <w:uiPriority w:val="0"/>
    <w:rPr>
      <w:color w:val="40A070"/>
    </w:rPr>
  </w:style>
  <w:style w:type="character" w:customStyle="1" w:styleId="21">
    <w:name w:val="FloatTok"/>
    <w:qFormat/>
    <w:uiPriority w:val="0"/>
    <w:rPr>
      <w:color w:val="40A070"/>
    </w:rPr>
  </w:style>
  <w:style w:type="character" w:customStyle="1" w:styleId="22">
    <w:name w:val="ConstantTok"/>
    <w:qFormat/>
    <w:uiPriority w:val="0"/>
    <w:rPr>
      <w:color w:val="880000"/>
    </w:rPr>
  </w:style>
  <w:style w:type="character" w:customStyle="1" w:styleId="23">
    <w:name w:val="CharTok"/>
    <w:qFormat/>
    <w:uiPriority w:val="0"/>
    <w:rPr>
      <w:color w:val="4070A0"/>
    </w:rPr>
  </w:style>
  <w:style w:type="character" w:customStyle="1" w:styleId="24">
    <w:name w:val="SpecialCharTok"/>
    <w:qFormat/>
    <w:uiPriority w:val="0"/>
    <w:rPr>
      <w:color w:val="4070A0"/>
    </w:rPr>
  </w:style>
  <w:style w:type="character" w:customStyle="1" w:styleId="25">
    <w:name w:val="StringTok"/>
    <w:qFormat/>
    <w:uiPriority w:val="0"/>
    <w:rPr>
      <w:color w:val="4070A0"/>
    </w:rPr>
  </w:style>
  <w:style w:type="character" w:customStyle="1" w:styleId="26">
    <w:name w:val="VerbatimStringTok"/>
    <w:qFormat/>
    <w:uiPriority w:val="0"/>
    <w:rPr>
      <w:color w:val="4070A0"/>
    </w:rPr>
  </w:style>
  <w:style w:type="character" w:customStyle="1" w:styleId="27">
    <w:name w:val="SpecialStringTok"/>
    <w:qFormat/>
    <w:uiPriority w:val="0"/>
    <w:rPr>
      <w:color w:val="BB6688"/>
    </w:rPr>
  </w:style>
  <w:style w:type="character" w:customStyle="1" w:styleId="28">
    <w:name w:val="ImportTok"/>
    <w:qFormat/>
    <w:uiPriority w:val="0"/>
  </w:style>
  <w:style w:type="character" w:customStyle="1" w:styleId="29">
    <w:name w:val="CommentTok"/>
    <w:qFormat/>
    <w:uiPriority w:val="0"/>
    <w:rPr>
      <w:i/>
      <w:color w:val="60A0B0"/>
    </w:rPr>
  </w:style>
  <w:style w:type="character" w:customStyle="1" w:styleId="30">
    <w:name w:val="DocumentationTok"/>
    <w:qFormat/>
    <w:uiPriority w:val="0"/>
    <w:rPr>
      <w:i/>
      <w:color w:val="BA2121"/>
    </w:rPr>
  </w:style>
  <w:style w:type="character" w:customStyle="1" w:styleId="31">
    <w:name w:val="AnnotationTok"/>
    <w:qFormat/>
    <w:uiPriority w:val="0"/>
    <w:rPr>
      <w:b/>
      <w:i/>
      <w:color w:val="60A0B0"/>
    </w:rPr>
  </w:style>
  <w:style w:type="character" w:customStyle="1" w:styleId="32">
    <w:name w:val="CommentVarTok"/>
    <w:qFormat/>
    <w:uiPriority w:val="0"/>
    <w:rPr>
      <w:b/>
      <w:i/>
      <w:color w:val="60A0B0"/>
    </w:rPr>
  </w:style>
  <w:style w:type="character" w:customStyle="1" w:styleId="33">
    <w:name w:val="OtherTok"/>
    <w:qFormat/>
    <w:uiPriority w:val="0"/>
    <w:rPr>
      <w:color w:val="007020"/>
    </w:rPr>
  </w:style>
  <w:style w:type="character" w:customStyle="1" w:styleId="34">
    <w:name w:val="FunctionTok"/>
    <w:qFormat/>
    <w:uiPriority w:val="0"/>
    <w:rPr>
      <w:color w:val="06287E"/>
    </w:rPr>
  </w:style>
  <w:style w:type="character" w:customStyle="1" w:styleId="35">
    <w:name w:val="VariableTok"/>
    <w:qFormat/>
    <w:uiPriority w:val="0"/>
    <w:rPr>
      <w:color w:val="19177C"/>
    </w:rPr>
  </w:style>
  <w:style w:type="character" w:customStyle="1" w:styleId="36">
    <w:name w:val="ControlFlowTok"/>
    <w:qFormat/>
    <w:uiPriority w:val="0"/>
    <w:rPr>
      <w:b/>
      <w:color w:val="007020"/>
    </w:rPr>
  </w:style>
  <w:style w:type="character" w:customStyle="1" w:styleId="37">
    <w:name w:val="OperatorTok"/>
    <w:qFormat/>
    <w:uiPriority w:val="0"/>
    <w:rPr>
      <w:color w:val="666666"/>
    </w:rPr>
  </w:style>
  <w:style w:type="character" w:customStyle="1" w:styleId="38">
    <w:name w:val="BuiltInTok"/>
    <w:qFormat/>
    <w:uiPriority w:val="0"/>
  </w:style>
  <w:style w:type="character" w:customStyle="1" w:styleId="39">
    <w:name w:val="ExtensionTok"/>
    <w:qFormat/>
    <w:uiPriority w:val="0"/>
  </w:style>
  <w:style w:type="character" w:customStyle="1" w:styleId="40">
    <w:name w:val="PreprocessorTok"/>
    <w:qFormat/>
    <w:uiPriority w:val="0"/>
    <w:rPr>
      <w:color w:val="BC7A00"/>
    </w:rPr>
  </w:style>
  <w:style w:type="character" w:customStyle="1" w:styleId="41">
    <w:name w:val="AttributeTok"/>
    <w:qFormat/>
    <w:uiPriority w:val="0"/>
    <w:rPr>
      <w:color w:val="7D9029"/>
    </w:rPr>
  </w:style>
  <w:style w:type="character" w:customStyle="1" w:styleId="42">
    <w:name w:val="RegionMarkerTok"/>
    <w:qFormat/>
    <w:uiPriority w:val="0"/>
  </w:style>
  <w:style w:type="character" w:customStyle="1" w:styleId="43">
    <w:name w:val="InformationTok"/>
    <w:qFormat/>
    <w:uiPriority w:val="0"/>
    <w:rPr>
      <w:b/>
      <w:i/>
      <w:color w:val="60A0B0"/>
    </w:rPr>
  </w:style>
  <w:style w:type="character" w:customStyle="1" w:styleId="44">
    <w:name w:val="WarningTok"/>
    <w:qFormat/>
    <w:uiPriority w:val="0"/>
    <w:rPr>
      <w:b/>
      <w:i/>
      <w:color w:val="60A0B0"/>
    </w:rPr>
  </w:style>
  <w:style w:type="character" w:customStyle="1" w:styleId="45">
    <w:name w:val="AlertTok"/>
    <w:qFormat/>
    <w:uiPriority w:val="0"/>
    <w:rPr>
      <w:b/>
      <w:color w:val="FF0000"/>
    </w:rPr>
  </w:style>
  <w:style w:type="character" w:customStyle="1" w:styleId="46">
    <w:name w:val="ErrorTok"/>
    <w:qFormat/>
    <w:uiPriority w:val="0"/>
    <w:rPr>
      <w:b/>
      <w:color w:val="FF0000"/>
    </w:rPr>
  </w:style>
  <w:style w:type="character" w:customStyle="1" w:styleId="47">
    <w:name w:val="NormalTok"/>
    <w:qFormat/>
    <w:uiPriority w:val="0"/>
  </w:style>
  <w:style w:type="character" w:customStyle="1" w:styleId="48">
    <w:name w:val="标题 1 Char"/>
    <w:basedOn w:val="12"/>
    <w:link w:val="2"/>
    <w:qFormat/>
    <w:uiPriority w:val="9"/>
    <w:rPr>
      <w:b/>
      <w:bCs/>
      <w:kern w:val="44"/>
      <w:sz w:val="28"/>
      <w:szCs w:val="44"/>
    </w:rPr>
  </w:style>
  <w:style w:type="character" w:customStyle="1" w:styleId="49">
    <w:name w:val="标题 Char"/>
    <w:basedOn w:val="12"/>
    <w:link w:val="11"/>
    <w:qFormat/>
    <w:uiPriority w:val="10"/>
    <w:rPr>
      <w:rFonts w:asciiTheme="majorHAnsi" w:hAnsiTheme="majorHAnsi" w:eastAsiaTheme="majorEastAsia" w:cstheme="majorBidi"/>
      <w:bCs/>
      <w:sz w:val="18"/>
      <w:szCs w:val="32"/>
    </w:rPr>
  </w:style>
  <w:style w:type="character" w:customStyle="1" w:styleId="50">
    <w:name w:val="副标题 Char"/>
    <w:basedOn w:val="12"/>
    <w:link w:val="9"/>
    <w:qFormat/>
    <w:uiPriority w:val="11"/>
    <w:rPr>
      <w:rFonts w:eastAsia="宋体" w:asciiTheme="majorHAnsi" w:hAnsiTheme="majorHAnsi" w:cstheme="majorBidi"/>
      <w:b/>
      <w:kern w:val="28"/>
      <w:sz w:val="18"/>
      <w:szCs w:val="32"/>
    </w:rPr>
  </w:style>
  <w:style w:type="character" w:customStyle="1" w:styleId="51">
    <w:name w:val="标题 3 Char"/>
    <w:basedOn w:val="12"/>
    <w:link w:val="4"/>
    <w:qFormat/>
    <w:uiPriority w:val="9"/>
    <w:rPr>
      <w:b/>
      <w:bCs/>
      <w:sz w:val="18"/>
      <w:szCs w:val="32"/>
    </w:rPr>
  </w:style>
  <w:style w:type="character" w:customStyle="1" w:styleId="52">
    <w:name w:val="标题 2 Char"/>
    <w:basedOn w:val="12"/>
    <w:link w:val="3"/>
    <w:qFormat/>
    <w:uiPriority w:val="9"/>
    <w:rPr>
      <w:rFonts w:asciiTheme="majorHAnsi" w:hAnsiTheme="majorHAnsi" w:eastAsiaTheme="majorEastAsia" w:cstheme="majorBidi"/>
      <w:bCs/>
      <w:sz w:val="18"/>
      <w:szCs w:val="32"/>
    </w:rPr>
  </w:style>
  <w:style w:type="character" w:customStyle="1" w:styleId="53">
    <w:name w:val="批注框文本 Char"/>
    <w:basedOn w:val="12"/>
    <w:link w:val="6"/>
    <w:semiHidden/>
    <w:qFormat/>
    <w:uiPriority w:val="99"/>
    <w:rPr>
      <w:sz w:val="18"/>
      <w:szCs w:val="18"/>
    </w:rPr>
  </w:style>
  <w:style w:type="character" w:styleId="54">
    <w:name w:val="Placeholder Text"/>
    <w:basedOn w:val="12"/>
    <w:unhideWhenUsed/>
    <w:qFormat/>
    <w:uiPriority w:val="99"/>
    <w:rPr>
      <w:color w:val="808080"/>
    </w:rPr>
  </w:style>
  <w:style w:type="character" w:customStyle="1" w:styleId="55">
    <w:name w:val="question-info"/>
    <w:basedOn w:val="12"/>
    <w:qFormat/>
    <w:uiPriority w:val="0"/>
  </w:style>
  <w:style w:type="character" w:customStyle="1" w:styleId="56">
    <w:name w:val="stem-body"/>
    <w:basedOn w:val="12"/>
    <w:qFormat/>
    <w:uiPriority w:val="0"/>
  </w:style>
  <w:style w:type="character" w:customStyle="1" w:styleId="57">
    <w:name w:val="mn"/>
    <w:basedOn w:val="12"/>
    <w:qFormat/>
    <w:uiPriority w:val="0"/>
  </w:style>
  <w:style w:type="character" w:customStyle="1" w:styleId="58">
    <w:name w:val="mjx_assistive_mathml"/>
    <w:basedOn w:val="12"/>
    <w:qFormat/>
    <w:uiPriority w:val="0"/>
  </w:style>
  <w:style w:type="character" w:customStyle="1" w:styleId="59">
    <w:name w:val="mi"/>
    <w:basedOn w:val="12"/>
    <w:qFormat/>
    <w:uiPriority w:val="0"/>
  </w:style>
  <w:style w:type="character" w:customStyle="1" w:styleId="60">
    <w:name w:val="mo"/>
    <w:basedOn w:val="12"/>
    <w:qFormat/>
    <w:uiPriority w:val="0"/>
  </w:style>
  <w:style w:type="character" w:customStyle="1" w:styleId="61">
    <w:name w:val="纯文本 Char"/>
    <w:basedOn w:val="12"/>
    <w:link w:val="5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paragraph" w:customStyle="1" w:styleId="62">
    <w:name w:val="DefaultParagraph"/>
    <w:basedOn w:val="1"/>
    <w:qFormat/>
    <w:uiPriority w:val="0"/>
    <w:pPr>
      <w:widowControl/>
    </w:pPr>
    <w:rPr>
      <w:rFonts w:ascii="Times New Roman" w:hAnsi="Calibri" w:eastAsia="宋体" w:cs="Times New Roman"/>
      <w:szCs w:val="21"/>
    </w:rPr>
  </w:style>
  <w:style w:type="paragraph" w:styleId="6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5" Type="http://schemas.openxmlformats.org/officeDocument/2006/relationships/fontTable" Target="fontTable.xml"/><Relationship Id="rId84" Type="http://schemas.openxmlformats.org/officeDocument/2006/relationships/customXml" Target="../customXml/item2.xml"/><Relationship Id="rId83" Type="http://schemas.openxmlformats.org/officeDocument/2006/relationships/customXml" Target="../customXml/item1.xml"/><Relationship Id="rId82" Type="http://schemas.openxmlformats.org/officeDocument/2006/relationships/image" Target="media/image46.wmf"/><Relationship Id="rId81" Type="http://schemas.openxmlformats.org/officeDocument/2006/relationships/oleObject" Target="embeddings/oleObject24.bin"/><Relationship Id="rId80" Type="http://schemas.openxmlformats.org/officeDocument/2006/relationships/image" Target="media/image45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23.bin"/><Relationship Id="rId78" Type="http://schemas.openxmlformats.org/officeDocument/2006/relationships/image" Target="media/image44.wmf"/><Relationship Id="rId77" Type="http://schemas.openxmlformats.org/officeDocument/2006/relationships/oleObject" Target="embeddings/oleObject22.bin"/><Relationship Id="rId76" Type="http://schemas.openxmlformats.org/officeDocument/2006/relationships/image" Target="media/image43.png"/><Relationship Id="rId75" Type="http://schemas.openxmlformats.org/officeDocument/2006/relationships/image" Target="media/image42.png"/><Relationship Id="rId74" Type="http://schemas.openxmlformats.org/officeDocument/2006/relationships/image" Target="media/image41.png"/><Relationship Id="rId73" Type="http://schemas.openxmlformats.org/officeDocument/2006/relationships/image" Target="media/image40.jpeg"/><Relationship Id="rId72" Type="http://schemas.openxmlformats.org/officeDocument/2006/relationships/image" Target="media/image39.wmf"/><Relationship Id="rId71" Type="http://schemas.openxmlformats.org/officeDocument/2006/relationships/oleObject" Target="embeddings/oleObject21.bin"/><Relationship Id="rId70" Type="http://schemas.openxmlformats.org/officeDocument/2006/relationships/image" Target="media/image38.wmf"/><Relationship Id="rId7" Type="http://schemas.openxmlformats.org/officeDocument/2006/relationships/image" Target="media/image2.png"/><Relationship Id="rId69" Type="http://schemas.openxmlformats.org/officeDocument/2006/relationships/oleObject" Target="embeddings/oleObject20.bin"/><Relationship Id="rId68" Type="http://schemas.openxmlformats.org/officeDocument/2006/relationships/image" Target="media/image37.wmf"/><Relationship Id="rId67" Type="http://schemas.openxmlformats.org/officeDocument/2006/relationships/oleObject" Target="embeddings/oleObject19.bin"/><Relationship Id="rId66" Type="http://schemas.openxmlformats.org/officeDocument/2006/relationships/image" Target="media/image36.wmf"/><Relationship Id="rId65" Type="http://schemas.openxmlformats.org/officeDocument/2006/relationships/oleObject" Target="embeddings/oleObject18.bin"/><Relationship Id="rId64" Type="http://schemas.openxmlformats.org/officeDocument/2006/relationships/image" Target="media/image35.wmf"/><Relationship Id="rId63" Type="http://schemas.openxmlformats.org/officeDocument/2006/relationships/oleObject" Target="embeddings/oleObject17.bin"/><Relationship Id="rId62" Type="http://schemas.openxmlformats.org/officeDocument/2006/relationships/image" Target="media/image34.wmf"/><Relationship Id="rId61" Type="http://schemas.openxmlformats.org/officeDocument/2006/relationships/oleObject" Target="embeddings/oleObject16.bin"/><Relationship Id="rId60" Type="http://schemas.openxmlformats.org/officeDocument/2006/relationships/image" Target="media/image33.wmf"/><Relationship Id="rId6" Type="http://schemas.openxmlformats.org/officeDocument/2006/relationships/image" Target="media/image1.png"/><Relationship Id="rId59" Type="http://schemas.openxmlformats.org/officeDocument/2006/relationships/oleObject" Target="embeddings/oleObject15.bin"/><Relationship Id="rId58" Type="http://schemas.openxmlformats.org/officeDocument/2006/relationships/image" Target="7RT258.EPS" TargetMode="External"/><Relationship Id="rId57" Type="http://schemas.openxmlformats.org/officeDocument/2006/relationships/image" Target="media/image32.wmf"/><Relationship Id="rId56" Type="http://schemas.openxmlformats.org/officeDocument/2006/relationships/image" Target="media/image31.jpeg"/><Relationship Id="rId55" Type="http://schemas.openxmlformats.org/officeDocument/2006/relationships/image" Target="media/image30.png"/><Relationship Id="rId54" Type="http://schemas.openxmlformats.org/officeDocument/2006/relationships/image" Target="media/image29.png"/><Relationship Id="rId53" Type="http://schemas.openxmlformats.org/officeDocument/2006/relationships/image" Target="15RSS309.EPS" TargetMode="External"/><Relationship Id="rId52" Type="http://schemas.openxmlformats.org/officeDocument/2006/relationships/image" Target="media/image28.wmf"/><Relationship Id="rId51" Type="http://schemas.openxmlformats.org/officeDocument/2006/relationships/image" Target="media/image27.wmf"/><Relationship Id="rId50" Type="http://schemas.openxmlformats.org/officeDocument/2006/relationships/oleObject" Target="embeddings/oleObject14.bin"/><Relationship Id="rId5" Type="http://schemas.openxmlformats.org/officeDocument/2006/relationships/theme" Target="theme/theme1.xml"/><Relationship Id="rId49" Type="http://schemas.openxmlformats.org/officeDocument/2006/relationships/image" Target="7RT447.EPS" TargetMode="External"/><Relationship Id="rId48" Type="http://schemas.openxmlformats.org/officeDocument/2006/relationships/image" Target="media/image26.wmf"/><Relationship Id="rId47" Type="http://schemas.openxmlformats.org/officeDocument/2006/relationships/image" Target="media/image25.jpeg"/><Relationship Id="rId46" Type="http://schemas.openxmlformats.org/officeDocument/2006/relationships/image" Target="media/image24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3.jpeg"/><Relationship Id="rId43" Type="http://schemas.openxmlformats.org/officeDocument/2006/relationships/image" Target="media/image22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1.bin"/><Relationship Id="rId4" Type="http://schemas.openxmlformats.org/officeDocument/2006/relationships/footer" Target="footer2.xml"/><Relationship Id="rId39" Type="http://schemas.openxmlformats.org/officeDocument/2006/relationships/image" Target="7RT248.EPS" TargetMode="External"/><Relationship Id="rId38" Type="http://schemas.openxmlformats.org/officeDocument/2006/relationships/image" Target="media/image20.wmf"/><Relationship Id="rId37" Type="http://schemas.openxmlformats.org/officeDocument/2006/relationships/image" Target="7RT246.EPS" TargetMode="External"/><Relationship Id="rId36" Type="http://schemas.openxmlformats.org/officeDocument/2006/relationships/image" Target="media/image19.wmf"/><Relationship Id="rId35" Type="http://schemas.openxmlformats.org/officeDocument/2006/relationships/image" Target="media/image18.png"/><Relationship Id="rId34" Type="http://schemas.openxmlformats.org/officeDocument/2006/relationships/image" Target="15RSS324.EPS" TargetMode="External"/><Relationship Id="rId33" Type="http://schemas.openxmlformats.org/officeDocument/2006/relationships/image" Target="media/image17.wmf"/><Relationship Id="rId32" Type="http://schemas.openxmlformats.org/officeDocument/2006/relationships/image" Target="media/image16.jpeg"/><Relationship Id="rId31" Type="http://schemas.openxmlformats.org/officeDocument/2006/relationships/image" Target="media/image15.jpeg"/><Relationship Id="rId30" Type="http://schemas.openxmlformats.org/officeDocument/2006/relationships/image" Target="media/image14.wmf"/><Relationship Id="rId3" Type="http://schemas.openxmlformats.org/officeDocument/2006/relationships/footer" Target="foot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3.wmf"/><Relationship Id="rId27" Type="http://schemas.openxmlformats.org/officeDocument/2006/relationships/oleObject" Target="embeddings/oleObject9.bin"/><Relationship Id="rId26" Type="http://schemas.openxmlformats.org/officeDocument/2006/relationships/image" Target="media/image12.wmf"/><Relationship Id="rId25" Type="http://schemas.openxmlformats.org/officeDocument/2006/relationships/oleObject" Target="embeddings/oleObject8.bin"/><Relationship Id="rId24" Type="http://schemas.openxmlformats.org/officeDocument/2006/relationships/image" Target="media/image11.wmf"/><Relationship Id="rId23" Type="http://schemas.openxmlformats.org/officeDocument/2006/relationships/oleObject" Target="embeddings/oleObject7.bin"/><Relationship Id="rId22" Type="http://schemas.openxmlformats.org/officeDocument/2006/relationships/image" Target="7RT442.EPS" TargetMode="External"/><Relationship Id="rId21" Type="http://schemas.openxmlformats.org/officeDocument/2006/relationships/image" Target="media/image10.wmf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07">
      <a:majorFont>
        <a:latin typeface="Cambria Math"/>
        <a:ea typeface="宋体"/>
        <a:cs typeface=""/>
      </a:majorFont>
      <a:minorFont>
        <a:latin typeface="Cambria Math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6"/>
    <customShpInfo spid="_x0000_s1037"/>
    <customShpInfo spid="_x0000_s1038"/>
    <customShpInfo spid="_x0000_s104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115D5C-5D29-48B7-93F6-648DBB1B3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442</Words>
  <Characters>2520</Characters>
  <Lines>21</Lines>
  <Paragraphs>5</Paragraphs>
  <TotalTime>1</TotalTime>
  <ScaleCrop>false</ScaleCrop>
  <LinksUpToDate>false</LinksUpToDate>
  <CharactersWithSpaces>2957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2018-12-02T12:54:00Z</dcterms:created>
  <dc:creator>望山石梁</dc:creator>
  <cp:lastModifiedBy>Administrator</cp:lastModifiedBy>
  <cp:lastPrinted>2019-12-11T07:25:00Z</cp:lastPrinted>
  <dcterms:modified xsi:type="dcterms:W3CDTF">2020-02-11T11:14:05Z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